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1116B" w14:textId="432C050D" w:rsidR="000F1ECA" w:rsidRPr="001903C5" w:rsidRDefault="001903C5" w:rsidP="001903C5">
      <w:pPr>
        <w:pStyle w:val="Ttulo1"/>
        <w:spacing w:line="360" w:lineRule="auto"/>
        <w:jc w:val="center"/>
        <w:rPr>
          <w:rFonts w:ascii="Tahoma" w:hAnsi="Tahoma" w:cs="Tahoma"/>
          <w:b/>
          <w:bCs/>
          <w:sz w:val="24"/>
          <w:szCs w:val="24"/>
        </w:rPr>
      </w:pPr>
      <w:r w:rsidRPr="001903C5">
        <w:rPr>
          <w:rFonts w:ascii="Tahoma" w:hAnsi="Tahoma" w:cs="Tahoma"/>
          <w:b/>
          <w:bCs/>
          <w:sz w:val="24"/>
          <w:szCs w:val="24"/>
        </w:rPr>
        <w:t>A</w:t>
      </w:r>
      <w:r w:rsidR="00812572" w:rsidRPr="001903C5">
        <w:rPr>
          <w:rFonts w:ascii="Tahoma" w:hAnsi="Tahoma" w:cs="Tahoma"/>
          <w:b/>
          <w:bCs/>
          <w:sz w:val="24"/>
          <w:szCs w:val="24"/>
        </w:rPr>
        <w:t xml:space="preserve">vance </w:t>
      </w:r>
      <w:r w:rsidR="00EF6CF0">
        <w:rPr>
          <w:rFonts w:ascii="Tahoma" w:hAnsi="Tahoma" w:cs="Tahoma"/>
          <w:b/>
          <w:bCs/>
          <w:sz w:val="24"/>
          <w:szCs w:val="24"/>
        </w:rPr>
        <w:t>2</w:t>
      </w:r>
    </w:p>
    <w:p w14:paraId="785A05D1" w14:textId="77777777" w:rsidR="008E3175" w:rsidRPr="001903C5" w:rsidRDefault="008E3175" w:rsidP="001903C5">
      <w:pPr>
        <w:spacing w:line="276" w:lineRule="auto"/>
        <w:jc w:val="both"/>
        <w:rPr>
          <w:rFonts w:ascii="Tahoma" w:hAnsi="Tahoma" w:cs="Tahoma"/>
          <w:sz w:val="24"/>
          <w:szCs w:val="24"/>
        </w:rPr>
      </w:pPr>
    </w:p>
    <w:p w14:paraId="0BB834C6" w14:textId="7FB797BD" w:rsidR="008E3175" w:rsidRPr="001903C5" w:rsidRDefault="008E3175" w:rsidP="001903C5">
      <w:pPr>
        <w:pStyle w:val="Default"/>
        <w:numPr>
          <w:ilvl w:val="0"/>
          <w:numId w:val="2"/>
        </w:numPr>
        <w:spacing w:line="276" w:lineRule="auto"/>
        <w:jc w:val="both"/>
        <w:rPr>
          <w:rFonts w:ascii="Tahoma" w:hAnsi="Tahoma" w:cs="Tahoma"/>
        </w:rPr>
      </w:pPr>
      <w:r w:rsidRPr="001903C5">
        <w:rPr>
          <w:rFonts w:ascii="Tahoma" w:hAnsi="Tahoma" w:cs="Tahoma"/>
        </w:rPr>
        <w:t>Nombre del proyecto</w:t>
      </w:r>
      <w:r w:rsidR="001903C5" w:rsidRPr="001903C5">
        <w:rPr>
          <w:rFonts w:ascii="Tahoma" w:hAnsi="Tahoma" w:cs="Tahoma"/>
        </w:rPr>
        <w:t>: “PROPUESTA METODOLÓGICA PARA EL REGISTRO DE SITIOS ARQUEOLÓGICOS DENTRO DEL SISTEMA DE EVALUACIÓN DE IMPACTO AMBIENTAL”</w:t>
      </w:r>
    </w:p>
    <w:p w14:paraId="1C537974" w14:textId="77777777" w:rsidR="001903C5" w:rsidRPr="001903C5" w:rsidRDefault="001903C5" w:rsidP="001903C5">
      <w:pPr>
        <w:pStyle w:val="Default"/>
        <w:spacing w:line="276" w:lineRule="auto"/>
        <w:jc w:val="both"/>
        <w:rPr>
          <w:rFonts w:ascii="Tahoma" w:hAnsi="Tahoma" w:cs="Tahoma"/>
        </w:rPr>
      </w:pPr>
    </w:p>
    <w:p w14:paraId="73A70F1F" w14:textId="77777777" w:rsidR="004462A9" w:rsidRDefault="008E3175" w:rsidP="004462A9">
      <w:pPr>
        <w:pStyle w:val="Prrafodelista"/>
        <w:numPr>
          <w:ilvl w:val="0"/>
          <w:numId w:val="2"/>
        </w:numPr>
        <w:spacing w:line="276" w:lineRule="auto"/>
        <w:jc w:val="both"/>
        <w:rPr>
          <w:rFonts w:ascii="Tahoma" w:hAnsi="Tahoma" w:cs="Tahoma"/>
          <w:sz w:val="24"/>
          <w:szCs w:val="24"/>
        </w:rPr>
      </w:pPr>
      <w:r w:rsidRPr="001903C5">
        <w:rPr>
          <w:rFonts w:ascii="Tahoma" w:hAnsi="Tahoma" w:cs="Tahoma"/>
          <w:sz w:val="24"/>
          <w:szCs w:val="24"/>
        </w:rPr>
        <w:t>Integrantes</w:t>
      </w:r>
      <w:r w:rsidR="001903C5" w:rsidRPr="001903C5">
        <w:rPr>
          <w:rFonts w:ascii="Tahoma" w:hAnsi="Tahoma" w:cs="Tahoma"/>
          <w:sz w:val="24"/>
          <w:szCs w:val="24"/>
        </w:rPr>
        <w:t>: Valentina Meier</w:t>
      </w:r>
    </w:p>
    <w:p w14:paraId="6AFC1850" w14:textId="77777777" w:rsidR="004462A9" w:rsidRPr="004462A9" w:rsidRDefault="004462A9" w:rsidP="004462A9">
      <w:pPr>
        <w:pStyle w:val="Prrafodelista"/>
        <w:rPr>
          <w:rFonts w:ascii="Tahoma" w:hAnsi="Tahoma" w:cs="Tahoma"/>
          <w:sz w:val="24"/>
          <w:szCs w:val="24"/>
          <w:lang w:val="es-ES"/>
        </w:rPr>
      </w:pPr>
    </w:p>
    <w:p w14:paraId="19863CBF" w14:textId="1E45B7C0" w:rsidR="00812572" w:rsidRPr="004462A9" w:rsidRDefault="00812572" w:rsidP="004462A9">
      <w:pPr>
        <w:pStyle w:val="Prrafodelista"/>
        <w:numPr>
          <w:ilvl w:val="0"/>
          <w:numId w:val="2"/>
        </w:numPr>
        <w:spacing w:line="276" w:lineRule="auto"/>
        <w:jc w:val="both"/>
        <w:rPr>
          <w:rFonts w:ascii="Tahoma" w:hAnsi="Tahoma" w:cs="Tahoma"/>
          <w:sz w:val="24"/>
          <w:szCs w:val="24"/>
        </w:rPr>
      </w:pPr>
      <w:r w:rsidRPr="004462A9">
        <w:rPr>
          <w:rFonts w:ascii="Tahoma" w:hAnsi="Tahoma" w:cs="Tahoma"/>
          <w:sz w:val="24"/>
          <w:szCs w:val="24"/>
          <w:lang w:val="es-ES"/>
        </w:rPr>
        <w:t>PLANTEAMIENTO DEL PROBLEMA</w:t>
      </w:r>
    </w:p>
    <w:p w14:paraId="6594C4B7" w14:textId="4AB580F4" w:rsidR="00812572" w:rsidRDefault="001903C5" w:rsidP="001903C5">
      <w:pPr>
        <w:pStyle w:val="Default"/>
        <w:spacing w:line="276" w:lineRule="auto"/>
        <w:jc w:val="both"/>
        <w:rPr>
          <w:rFonts w:ascii="Tahoma" w:hAnsi="Tahoma" w:cs="Tahoma"/>
        </w:rPr>
      </w:pPr>
      <w:r w:rsidRPr="001903C5">
        <w:rPr>
          <w:rFonts w:ascii="Tahoma" w:hAnsi="Tahoma" w:cs="Tahoma"/>
        </w:rPr>
        <w:t>La promulgación de la Ley de Bases Generales de Medio Ambiente (Ley 19.300) ha significado un fuerte impacto en la práctica arqueológica en nuestro país. Lo anterior, debido a que integra a los objetos o inmuebles pertenecientes al patrimonio cultural arqueológico en la amplia y genérica definición de medio ambiente de acuerdo con el art. 2° letra ll) LBGMA, engloba los “</w:t>
      </w:r>
      <w:r w:rsidRPr="001903C5">
        <w:rPr>
          <w:rFonts w:ascii="Tahoma" w:hAnsi="Tahoma" w:cs="Tahoma"/>
          <w:i/>
          <w:iCs/>
        </w:rPr>
        <w:t xml:space="preserve">elementos naturales y artificiales de naturaleza física, química y biológica, socioculturales y sus interacciones </w:t>
      </w:r>
      <w:r w:rsidRPr="001903C5">
        <w:rPr>
          <w:rFonts w:ascii="Tahoma" w:hAnsi="Tahoma" w:cs="Tahoma"/>
        </w:rPr>
        <w:t>(…)</w:t>
      </w:r>
      <w:r w:rsidRPr="001903C5">
        <w:rPr>
          <w:rFonts w:ascii="Tahoma" w:hAnsi="Tahoma" w:cs="Tahoma"/>
          <w:i/>
          <w:iCs/>
        </w:rPr>
        <w:t xml:space="preserve">”.  </w:t>
      </w:r>
      <w:r w:rsidRPr="001903C5">
        <w:rPr>
          <w:rFonts w:ascii="Tahoma" w:hAnsi="Tahoma" w:cs="Tahoma"/>
        </w:rPr>
        <w:t xml:space="preserve">Esta ley, en conjunto con su reglamento, ha logrado en pocos años insertar la disciplina arqueológica dentro de los problemas actuales de la sociedad chilena (Cáceres y </w:t>
      </w:r>
      <w:proofErr w:type="spellStart"/>
      <w:r w:rsidRPr="001903C5">
        <w:rPr>
          <w:rFonts w:ascii="Tahoma" w:hAnsi="Tahoma" w:cs="Tahoma"/>
        </w:rPr>
        <w:t>Westfall</w:t>
      </w:r>
      <w:proofErr w:type="spellEnd"/>
      <w:r w:rsidRPr="001903C5">
        <w:rPr>
          <w:rFonts w:ascii="Tahoma" w:hAnsi="Tahoma" w:cs="Tahoma"/>
        </w:rPr>
        <w:t xml:space="preserve"> 2004).</w:t>
      </w:r>
    </w:p>
    <w:p w14:paraId="28076ECD" w14:textId="77777777" w:rsidR="001903C5" w:rsidRPr="001903C5" w:rsidRDefault="001903C5" w:rsidP="001903C5">
      <w:pPr>
        <w:pStyle w:val="Default"/>
        <w:spacing w:line="276" w:lineRule="auto"/>
        <w:jc w:val="both"/>
        <w:rPr>
          <w:rFonts w:ascii="Tahoma" w:hAnsi="Tahoma" w:cs="Tahoma"/>
        </w:rPr>
      </w:pPr>
    </w:p>
    <w:p w14:paraId="26F7D900" w14:textId="7C6284BD" w:rsidR="001903C5" w:rsidRPr="001903C5" w:rsidRDefault="001903C5" w:rsidP="001903C5">
      <w:pPr>
        <w:pStyle w:val="Default"/>
        <w:spacing w:line="276" w:lineRule="auto"/>
        <w:jc w:val="both"/>
        <w:rPr>
          <w:rFonts w:ascii="Tahoma" w:hAnsi="Tahoma" w:cs="Tahoma"/>
        </w:rPr>
      </w:pPr>
      <w:r w:rsidRPr="001903C5">
        <w:rPr>
          <w:rFonts w:ascii="Tahoma" w:hAnsi="Tahoma" w:cs="Tahoma"/>
        </w:rPr>
        <w:t>La incorporación del patrimonio en procesos de evaluación ambiental se ha convertido el mecanismo de protección arqueológico más importante a nivel nacional, ya que cuando se identifican elementos arqueológicos susceptibles a dañarse por el proyecto en evaluación es necesario proponer medidas para compensar el impacto inevitable (</w:t>
      </w:r>
      <w:proofErr w:type="spellStart"/>
      <w:r w:rsidRPr="001903C5">
        <w:rPr>
          <w:rFonts w:ascii="Tahoma" w:hAnsi="Tahoma" w:cs="Tahoma"/>
        </w:rPr>
        <w:t>Constantinescu</w:t>
      </w:r>
      <w:proofErr w:type="spellEnd"/>
      <w:r w:rsidRPr="001903C5">
        <w:rPr>
          <w:rFonts w:ascii="Tahoma" w:hAnsi="Tahoma" w:cs="Tahoma"/>
        </w:rPr>
        <w:t xml:space="preserve"> et al. 1999; Ratto 2010). Sin embargo, uno de los grandes de los grandes problemas que se relacionan en torno a la protección de sitios arqueológicos es la poca claridad en cuanto la definiciones y categorías de protección a nivel nacional. </w:t>
      </w:r>
    </w:p>
    <w:p w14:paraId="78A6A695" w14:textId="77777777" w:rsidR="001903C5" w:rsidRPr="001903C5" w:rsidRDefault="001903C5" w:rsidP="001903C5">
      <w:pPr>
        <w:pStyle w:val="Default"/>
        <w:spacing w:line="276" w:lineRule="auto"/>
        <w:jc w:val="both"/>
        <w:rPr>
          <w:rFonts w:ascii="Tahoma" w:hAnsi="Tahoma" w:cs="Tahoma"/>
        </w:rPr>
      </w:pPr>
    </w:p>
    <w:p w14:paraId="4F547998" w14:textId="77777777" w:rsidR="001903C5" w:rsidRPr="001903C5" w:rsidRDefault="001903C5" w:rsidP="001903C5">
      <w:pPr>
        <w:pStyle w:val="Default"/>
        <w:spacing w:line="276" w:lineRule="auto"/>
        <w:jc w:val="both"/>
        <w:rPr>
          <w:rFonts w:ascii="Tahoma" w:hAnsi="Tahoma" w:cs="Tahoma"/>
        </w:rPr>
      </w:pPr>
      <w:r w:rsidRPr="001903C5">
        <w:rPr>
          <w:rFonts w:ascii="Tahoma" w:hAnsi="Tahoma" w:cs="Tahoma"/>
        </w:rPr>
        <w:t xml:space="preserve">La protección de elementos arqueológicos en nuestro país está regulada por la Ley 17.288 de Monumentos Nacionales (LMN), debido a que los sitios arqueológicos se incluyen dentro de las cinco categorías de Monumentos Nacionales: históricos, públicos, arqueológicos, zonas típicas y santuarios de la naturaleza. En esta Ley todos las </w:t>
      </w:r>
      <w:r w:rsidRPr="001903C5">
        <w:rPr>
          <w:rFonts w:ascii="Tahoma" w:hAnsi="Tahoma" w:cs="Tahoma"/>
          <w:i/>
          <w:iCs/>
        </w:rPr>
        <w:t xml:space="preserve">lugares, ruinas, yacimientos y piezas </w:t>
      </w:r>
      <w:proofErr w:type="spellStart"/>
      <w:r w:rsidRPr="001903C5">
        <w:rPr>
          <w:rFonts w:ascii="Tahoma" w:hAnsi="Tahoma" w:cs="Tahoma"/>
          <w:i/>
          <w:iCs/>
        </w:rPr>
        <w:t>antropoaqueológicasi</w:t>
      </w:r>
      <w:proofErr w:type="spellEnd"/>
      <w:r w:rsidRPr="001903C5">
        <w:rPr>
          <w:rFonts w:ascii="Tahoma" w:hAnsi="Tahoma" w:cs="Tahoma"/>
          <w:i/>
          <w:iCs/>
        </w:rPr>
        <w:t xml:space="preserve"> </w:t>
      </w:r>
      <w:r w:rsidRPr="001903C5">
        <w:rPr>
          <w:rFonts w:ascii="Tahoma" w:hAnsi="Tahoma" w:cs="Tahoma"/>
        </w:rPr>
        <w:t xml:space="preserve">del territorio nacional son declarados Monumentos por su solo ministerio y sin necesidad de decretos especiales, ni hacer discriminación de importancia entre ellos (Cáceres 1999). </w:t>
      </w:r>
    </w:p>
    <w:p w14:paraId="14163935" w14:textId="414530A3" w:rsidR="001903C5" w:rsidRPr="001903C5" w:rsidRDefault="001903C5" w:rsidP="001903C5">
      <w:pPr>
        <w:spacing w:line="276" w:lineRule="auto"/>
        <w:jc w:val="both"/>
        <w:rPr>
          <w:rFonts w:ascii="Tahoma" w:hAnsi="Tahoma" w:cs="Tahoma"/>
          <w:sz w:val="24"/>
          <w:szCs w:val="24"/>
        </w:rPr>
      </w:pPr>
      <w:r w:rsidRPr="001903C5">
        <w:rPr>
          <w:rFonts w:ascii="Tahoma" w:hAnsi="Tahoma" w:cs="Tahoma"/>
          <w:sz w:val="24"/>
          <w:szCs w:val="24"/>
        </w:rPr>
        <w:lastRenderedPageBreak/>
        <w:t xml:space="preserve">Pese a que la LMN es muy clara en separar categorías de Monumentos, es bastante ambigua para definir que se entenderá por Monumentos Arqueológicos, ya que no define qué se entiende por </w:t>
      </w:r>
      <w:r w:rsidRPr="001903C5">
        <w:rPr>
          <w:rFonts w:ascii="Tahoma" w:hAnsi="Tahoma" w:cs="Tahoma"/>
          <w:i/>
          <w:iCs/>
          <w:sz w:val="24"/>
          <w:szCs w:val="24"/>
        </w:rPr>
        <w:t xml:space="preserve">"lugares, ruinas, yacimientos y piezas </w:t>
      </w:r>
      <w:proofErr w:type="spellStart"/>
      <w:r w:rsidRPr="001903C5">
        <w:rPr>
          <w:rFonts w:ascii="Tahoma" w:hAnsi="Tahoma" w:cs="Tahoma"/>
          <w:i/>
          <w:iCs/>
          <w:sz w:val="24"/>
          <w:szCs w:val="24"/>
        </w:rPr>
        <w:t>antropoa</w:t>
      </w:r>
      <w:r w:rsidR="00EF6CF0">
        <w:rPr>
          <w:rFonts w:ascii="Tahoma" w:hAnsi="Tahoma" w:cs="Tahoma"/>
          <w:i/>
          <w:iCs/>
          <w:sz w:val="24"/>
          <w:szCs w:val="24"/>
        </w:rPr>
        <w:t>r</w:t>
      </w:r>
      <w:r w:rsidRPr="001903C5">
        <w:rPr>
          <w:rFonts w:ascii="Tahoma" w:hAnsi="Tahoma" w:cs="Tahoma"/>
          <w:i/>
          <w:iCs/>
          <w:sz w:val="24"/>
          <w:szCs w:val="24"/>
        </w:rPr>
        <w:t>queológicas</w:t>
      </w:r>
      <w:proofErr w:type="spellEnd"/>
      <w:r w:rsidRPr="001903C5">
        <w:rPr>
          <w:rFonts w:ascii="Tahoma" w:hAnsi="Tahoma" w:cs="Tahoma"/>
          <w:i/>
          <w:iCs/>
          <w:sz w:val="24"/>
          <w:szCs w:val="24"/>
        </w:rPr>
        <w:t>"</w:t>
      </w:r>
      <w:r w:rsidRPr="001903C5">
        <w:rPr>
          <w:rFonts w:ascii="Tahoma" w:hAnsi="Tahoma" w:cs="Tahoma"/>
          <w:sz w:val="24"/>
          <w:szCs w:val="24"/>
        </w:rPr>
        <w:t xml:space="preserve">. En esta Ley tampoco se menciona ni define el concepto </w:t>
      </w:r>
      <w:r w:rsidRPr="001903C5">
        <w:rPr>
          <w:rFonts w:ascii="Tahoma" w:hAnsi="Tahoma" w:cs="Tahoma"/>
          <w:i/>
          <w:iCs/>
          <w:sz w:val="24"/>
          <w:szCs w:val="24"/>
        </w:rPr>
        <w:t>de “sitio arqueológico”</w:t>
      </w:r>
      <w:r w:rsidRPr="001903C5">
        <w:rPr>
          <w:rFonts w:ascii="Tahoma" w:hAnsi="Tahoma" w:cs="Tahoma"/>
          <w:sz w:val="24"/>
          <w:szCs w:val="24"/>
        </w:rPr>
        <w:t>. Es en este contexto de ausencia de definiciones claras para “sitio y/o elemento arqueológico” que se realizan las actividades de caracterización y registro para proyectos ingresados al SEIA.</w:t>
      </w:r>
    </w:p>
    <w:p w14:paraId="02F3B1ED" w14:textId="4556649B" w:rsidR="001903C5" w:rsidRPr="001903C5" w:rsidRDefault="001903C5" w:rsidP="001903C5">
      <w:pPr>
        <w:spacing w:line="276" w:lineRule="auto"/>
        <w:jc w:val="both"/>
        <w:rPr>
          <w:rFonts w:ascii="Tahoma" w:hAnsi="Tahoma" w:cs="Tahoma"/>
          <w:sz w:val="24"/>
          <w:szCs w:val="24"/>
        </w:rPr>
      </w:pPr>
      <w:r w:rsidRPr="001903C5">
        <w:rPr>
          <w:rFonts w:ascii="Tahoma" w:hAnsi="Tahoma" w:cs="Tahoma"/>
          <w:sz w:val="24"/>
          <w:szCs w:val="24"/>
        </w:rPr>
        <w:t>Es en este contexto de ausencia de definiciones claras para “sitio y/o elemento arqueológico” que se realizan las actividades de caracterización y registro para proyectos ingresados al SEIA. Esta caracterización se realiza a partir de una de línea de base arqueológica (</w:t>
      </w:r>
      <w:proofErr w:type="spellStart"/>
      <w:r w:rsidRPr="001903C5">
        <w:rPr>
          <w:rFonts w:ascii="Tahoma" w:hAnsi="Tahoma" w:cs="Tahoma"/>
          <w:sz w:val="24"/>
          <w:szCs w:val="24"/>
        </w:rPr>
        <w:t>LdBA</w:t>
      </w:r>
      <w:proofErr w:type="spellEnd"/>
      <w:r w:rsidRPr="001903C5">
        <w:rPr>
          <w:rFonts w:ascii="Tahoma" w:hAnsi="Tahoma" w:cs="Tahoma"/>
          <w:sz w:val="24"/>
          <w:szCs w:val="24"/>
        </w:rPr>
        <w:t>), la que conlleva una primera etapa de inspección superficial, donde a partir de un registro visual un/a arqueólogo/a deberá definir la presencia y/o ausencia de sitios y/o elementos arqueológicos, históricos y, en general, los pertenecientes al patrimonio cultural.</w:t>
      </w:r>
    </w:p>
    <w:p w14:paraId="12BDDC4D" w14:textId="77777777" w:rsidR="001903C5" w:rsidRDefault="001903C5" w:rsidP="004462A9">
      <w:pPr>
        <w:pStyle w:val="Default"/>
        <w:spacing w:line="276" w:lineRule="auto"/>
        <w:jc w:val="both"/>
        <w:rPr>
          <w:rFonts w:ascii="Tahoma" w:hAnsi="Tahoma" w:cs="Tahoma"/>
        </w:rPr>
      </w:pPr>
      <w:r w:rsidRPr="001903C5">
        <w:rPr>
          <w:rFonts w:ascii="Tahoma" w:hAnsi="Tahoma" w:cs="Tahoma"/>
        </w:rPr>
        <w:t xml:space="preserve">El procedimiento que debe seguir un arqueólogo dentro de una caracterización ambiental para un proyecto sometido al SEIA se encuentra definido en la Guía de Procedimiento Arqueológico del CMN publicada en el año 2020. Sin embargo, aquí tampoco se define qué se entenderá como sitio arqueológico ni cuándo será necesario realizar y/o descartar pozos de sondeo arqueológico. </w:t>
      </w:r>
    </w:p>
    <w:p w14:paraId="6BAFA2F0" w14:textId="77777777" w:rsidR="004462A9" w:rsidRPr="001903C5" w:rsidRDefault="004462A9" w:rsidP="004462A9">
      <w:pPr>
        <w:pStyle w:val="Default"/>
        <w:spacing w:line="276" w:lineRule="auto"/>
        <w:jc w:val="both"/>
        <w:rPr>
          <w:rFonts w:ascii="Tahoma" w:hAnsi="Tahoma" w:cs="Tahoma"/>
        </w:rPr>
      </w:pPr>
    </w:p>
    <w:p w14:paraId="25BA57E5" w14:textId="1B385020" w:rsidR="001903C5" w:rsidRDefault="001903C5" w:rsidP="004462A9">
      <w:pPr>
        <w:spacing w:line="276" w:lineRule="auto"/>
        <w:jc w:val="both"/>
        <w:rPr>
          <w:rFonts w:ascii="Tahoma" w:hAnsi="Tahoma" w:cs="Tahoma"/>
          <w:sz w:val="24"/>
          <w:szCs w:val="24"/>
        </w:rPr>
      </w:pPr>
      <w:r w:rsidRPr="001903C5">
        <w:rPr>
          <w:rFonts w:ascii="Tahoma" w:hAnsi="Tahoma" w:cs="Tahoma"/>
          <w:sz w:val="24"/>
          <w:szCs w:val="24"/>
        </w:rPr>
        <w:t xml:space="preserve">A partir de lo anterior, se identifica una ausencia de definiciones legales del concepto de </w:t>
      </w:r>
      <w:r w:rsidRPr="001903C5">
        <w:rPr>
          <w:rFonts w:ascii="Tahoma" w:hAnsi="Tahoma" w:cs="Tahoma"/>
          <w:i/>
          <w:iCs/>
          <w:sz w:val="24"/>
          <w:szCs w:val="24"/>
        </w:rPr>
        <w:t xml:space="preserve">Monumento Arqueológico y/o sitio arqueológico </w:t>
      </w:r>
      <w:r w:rsidRPr="001903C5">
        <w:rPr>
          <w:rFonts w:ascii="Tahoma" w:hAnsi="Tahoma" w:cs="Tahoma"/>
          <w:sz w:val="24"/>
          <w:szCs w:val="24"/>
        </w:rPr>
        <w:t>tanto en la Ley de Monumentos Nacionales como en el DS 484. Además, surgen otras interrogantes que no están definidas en la Guía de Procedimiento Arqueológico del CMN: ¿cuándo sondear? ¿cuánto excavar?, ¿cuándo recolectar? Estas ambigüedades conceptuales se presentan como una clara desventaja desde el punto de vista metodológico.</w:t>
      </w:r>
    </w:p>
    <w:p w14:paraId="68E7EFC8" w14:textId="77777777" w:rsidR="004462A9" w:rsidRDefault="004462A9" w:rsidP="004462A9">
      <w:pPr>
        <w:spacing w:line="276" w:lineRule="auto"/>
        <w:jc w:val="both"/>
        <w:rPr>
          <w:rFonts w:ascii="Tahoma" w:hAnsi="Tahoma" w:cs="Tahoma"/>
          <w:sz w:val="24"/>
          <w:szCs w:val="24"/>
        </w:rPr>
      </w:pPr>
    </w:p>
    <w:p w14:paraId="413F3599" w14:textId="144C1486" w:rsidR="004462A9" w:rsidRDefault="004462A9" w:rsidP="004462A9">
      <w:pPr>
        <w:spacing w:line="276" w:lineRule="auto"/>
        <w:jc w:val="both"/>
        <w:rPr>
          <w:rFonts w:ascii="Tahoma" w:hAnsi="Tahoma" w:cs="Tahoma"/>
          <w:sz w:val="24"/>
          <w:szCs w:val="24"/>
        </w:rPr>
      </w:pPr>
      <w:r>
        <w:rPr>
          <w:rFonts w:ascii="Tahoma" w:hAnsi="Tahoma" w:cs="Tahoma"/>
          <w:sz w:val="24"/>
          <w:szCs w:val="24"/>
        </w:rPr>
        <w:t>En base a lo anterior se plantean los siguientes objetivos:</w:t>
      </w:r>
    </w:p>
    <w:p w14:paraId="337EEAF2" w14:textId="77777777" w:rsidR="004462A9" w:rsidRPr="00EF6CF0" w:rsidRDefault="004462A9" w:rsidP="004462A9">
      <w:pPr>
        <w:autoSpaceDE w:val="0"/>
        <w:autoSpaceDN w:val="0"/>
        <w:adjustRightInd w:val="0"/>
        <w:spacing w:after="0" w:line="240" w:lineRule="auto"/>
        <w:jc w:val="both"/>
        <w:rPr>
          <w:rFonts w:ascii="Tahoma" w:hAnsi="Tahoma" w:cs="Tahoma"/>
          <w:color w:val="000000"/>
          <w:kern w:val="0"/>
          <w:sz w:val="24"/>
          <w:szCs w:val="24"/>
          <w:lang w:val="es-ES"/>
        </w:rPr>
      </w:pPr>
    </w:p>
    <w:p w14:paraId="7DF63DF0" w14:textId="3B70428A" w:rsidR="004462A9" w:rsidRPr="00EF6CF0" w:rsidRDefault="004462A9" w:rsidP="004462A9">
      <w:pPr>
        <w:pStyle w:val="Prrafodelista"/>
        <w:numPr>
          <w:ilvl w:val="0"/>
          <w:numId w:val="3"/>
        </w:numPr>
        <w:autoSpaceDE w:val="0"/>
        <w:autoSpaceDN w:val="0"/>
        <w:adjustRightInd w:val="0"/>
        <w:spacing w:after="0" w:line="240" w:lineRule="auto"/>
        <w:jc w:val="both"/>
        <w:rPr>
          <w:rFonts w:ascii="Tahoma" w:hAnsi="Tahoma" w:cs="Tahoma"/>
          <w:color w:val="000000"/>
          <w:kern w:val="0"/>
          <w:sz w:val="24"/>
          <w:szCs w:val="24"/>
          <w:lang w:val="es-ES"/>
        </w:rPr>
      </w:pPr>
      <w:r w:rsidRPr="00EF6CF0">
        <w:rPr>
          <w:rFonts w:ascii="Tahoma" w:hAnsi="Tahoma" w:cs="Tahoma"/>
          <w:b/>
          <w:bCs/>
          <w:color w:val="000000"/>
          <w:kern w:val="0"/>
          <w:sz w:val="24"/>
          <w:szCs w:val="24"/>
          <w:lang w:val="es-ES"/>
        </w:rPr>
        <w:t xml:space="preserve"> Objetivo General: </w:t>
      </w:r>
    </w:p>
    <w:p w14:paraId="055C5EAD" w14:textId="77777777" w:rsidR="004462A9" w:rsidRPr="00EF6CF0" w:rsidRDefault="004462A9" w:rsidP="004462A9">
      <w:pPr>
        <w:autoSpaceDE w:val="0"/>
        <w:autoSpaceDN w:val="0"/>
        <w:adjustRightInd w:val="0"/>
        <w:spacing w:after="0" w:line="240" w:lineRule="auto"/>
        <w:jc w:val="both"/>
        <w:rPr>
          <w:rFonts w:ascii="Tahoma" w:hAnsi="Tahoma" w:cs="Tahoma"/>
          <w:color w:val="000000"/>
          <w:kern w:val="0"/>
          <w:sz w:val="24"/>
          <w:szCs w:val="24"/>
          <w:lang w:val="es-ES"/>
        </w:rPr>
      </w:pPr>
      <w:r w:rsidRPr="00EF6CF0">
        <w:rPr>
          <w:rFonts w:ascii="Tahoma" w:hAnsi="Tahoma" w:cs="Tahoma"/>
          <w:color w:val="000000"/>
          <w:kern w:val="0"/>
          <w:sz w:val="24"/>
          <w:szCs w:val="24"/>
          <w:lang w:val="es-ES"/>
        </w:rPr>
        <w:t>Proponer una metodología para la identificación y registro de sitios arqueológicos dentro de proyectos de inversión en el SEIA.</w:t>
      </w:r>
    </w:p>
    <w:p w14:paraId="76C9CC5C" w14:textId="77777777" w:rsidR="004462A9" w:rsidRPr="00EF6CF0" w:rsidRDefault="004462A9" w:rsidP="004462A9">
      <w:pPr>
        <w:autoSpaceDE w:val="0"/>
        <w:autoSpaceDN w:val="0"/>
        <w:adjustRightInd w:val="0"/>
        <w:spacing w:after="0" w:line="240" w:lineRule="auto"/>
        <w:jc w:val="both"/>
        <w:rPr>
          <w:rFonts w:ascii="Tahoma" w:hAnsi="Tahoma" w:cs="Tahoma"/>
          <w:color w:val="000000"/>
          <w:kern w:val="0"/>
          <w:sz w:val="24"/>
          <w:szCs w:val="24"/>
          <w:lang w:val="es-ES"/>
        </w:rPr>
      </w:pPr>
    </w:p>
    <w:p w14:paraId="72C686E7" w14:textId="3E319FCA" w:rsidR="004462A9" w:rsidRPr="00EF6CF0" w:rsidRDefault="004462A9" w:rsidP="00EF69B8">
      <w:pPr>
        <w:autoSpaceDE w:val="0"/>
        <w:autoSpaceDN w:val="0"/>
        <w:adjustRightInd w:val="0"/>
        <w:spacing w:after="0" w:line="240" w:lineRule="auto"/>
        <w:ind w:left="284" w:firstLine="142"/>
        <w:jc w:val="both"/>
        <w:rPr>
          <w:rFonts w:ascii="Tahoma" w:hAnsi="Tahoma" w:cs="Tahoma"/>
          <w:color w:val="000000"/>
          <w:kern w:val="0"/>
          <w:sz w:val="24"/>
          <w:szCs w:val="24"/>
          <w:lang w:val="es-ES"/>
        </w:rPr>
      </w:pPr>
      <w:r w:rsidRPr="00EF6CF0">
        <w:rPr>
          <w:rFonts w:ascii="Tahoma" w:hAnsi="Tahoma" w:cs="Tahoma"/>
          <w:color w:val="000000"/>
          <w:kern w:val="0"/>
          <w:sz w:val="24"/>
          <w:szCs w:val="24"/>
          <w:lang w:val="es-ES"/>
        </w:rPr>
        <w:t xml:space="preserve">- </w:t>
      </w:r>
      <w:r w:rsidRPr="00EF6CF0">
        <w:rPr>
          <w:rFonts w:ascii="Tahoma" w:hAnsi="Tahoma" w:cs="Tahoma"/>
          <w:b/>
          <w:bCs/>
          <w:color w:val="000000"/>
          <w:kern w:val="0"/>
          <w:sz w:val="24"/>
          <w:szCs w:val="24"/>
          <w:lang w:val="es-ES"/>
        </w:rPr>
        <w:t xml:space="preserve">Objetivos Específicos: </w:t>
      </w:r>
    </w:p>
    <w:p w14:paraId="45324441" w14:textId="77777777" w:rsidR="004462A9" w:rsidRPr="00EF6CF0" w:rsidRDefault="004462A9" w:rsidP="004462A9">
      <w:pPr>
        <w:autoSpaceDE w:val="0"/>
        <w:autoSpaceDN w:val="0"/>
        <w:adjustRightInd w:val="0"/>
        <w:spacing w:after="0" w:line="240" w:lineRule="auto"/>
        <w:jc w:val="both"/>
        <w:rPr>
          <w:rFonts w:ascii="Tahoma" w:hAnsi="Tahoma" w:cs="Tahoma"/>
          <w:color w:val="000000"/>
          <w:kern w:val="0"/>
          <w:sz w:val="24"/>
          <w:szCs w:val="24"/>
          <w:lang w:val="es-ES"/>
        </w:rPr>
      </w:pPr>
      <w:r w:rsidRPr="00EF6CF0">
        <w:rPr>
          <w:rFonts w:ascii="Tahoma" w:hAnsi="Tahoma" w:cs="Tahoma"/>
          <w:color w:val="000000"/>
          <w:kern w:val="0"/>
          <w:sz w:val="24"/>
          <w:szCs w:val="24"/>
          <w:lang w:val="es-ES"/>
        </w:rPr>
        <w:t xml:space="preserve">A. Analizar el concepto de sitio arqueológico y su inclusión dentro del marco legal chileno. </w:t>
      </w:r>
    </w:p>
    <w:p w14:paraId="5B841CAF" w14:textId="347140AA" w:rsidR="004462A9" w:rsidRPr="00EF6CF0" w:rsidRDefault="004462A9" w:rsidP="004462A9">
      <w:pPr>
        <w:spacing w:line="276" w:lineRule="auto"/>
        <w:jc w:val="both"/>
        <w:rPr>
          <w:rFonts w:ascii="Tahoma" w:hAnsi="Tahoma" w:cs="Tahoma"/>
          <w:sz w:val="24"/>
          <w:szCs w:val="24"/>
          <w:lang w:val="es-ES"/>
        </w:rPr>
      </w:pPr>
      <w:r w:rsidRPr="00EF6CF0">
        <w:rPr>
          <w:rFonts w:ascii="Tahoma" w:hAnsi="Tahoma" w:cs="Tahoma"/>
          <w:color w:val="000000"/>
          <w:kern w:val="0"/>
          <w:sz w:val="24"/>
          <w:szCs w:val="24"/>
          <w:lang w:val="es-ES"/>
        </w:rPr>
        <w:lastRenderedPageBreak/>
        <w:t>B. Generar un concepto de sitio arqueológico que pueda aplicarse en la etapa de caracterización de un proyecto de inversión en el SEIA.</w:t>
      </w:r>
    </w:p>
    <w:p w14:paraId="47389B19" w14:textId="77777777" w:rsidR="00812572" w:rsidRPr="001903C5" w:rsidRDefault="00812572" w:rsidP="001903C5">
      <w:pPr>
        <w:pStyle w:val="Prrafodelista"/>
        <w:spacing w:line="276" w:lineRule="auto"/>
        <w:jc w:val="both"/>
        <w:rPr>
          <w:rFonts w:ascii="Tahoma" w:hAnsi="Tahoma" w:cs="Tahoma"/>
          <w:sz w:val="24"/>
          <w:szCs w:val="24"/>
          <w:lang w:val="es-ES"/>
        </w:rPr>
      </w:pPr>
    </w:p>
    <w:p w14:paraId="47F12DDF" w14:textId="6345CC47" w:rsidR="00812572" w:rsidRDefault="00812572" w:rsidP="004462A9">
      <w:pPr>
        <w:pStyle w:val="Prrafodelista"/>
        <w:numPr>
          <w:ilvl w:val="0"/>
          <w:numId w:val="2"/>
        </w:numPr>
        <w:spacing w:line="276" w:lineRule="auto"/>
        <w:ind w:hanging="786"/>
        <w:jc w:val="both"/>
        <w:rPr>
          <w:rFonts w:ascii="Tahoma" w:hAnsi="Tahoma" w:cs="Tahoma"/>
          <w:sz w:val="24"/>
          <w:szCs w:val="24"/>
          <w:lang w:val="es-ES"/>
        </w:rPr>
      </w:pPr>
      <w:r w:rsidRPr="004462A9">
        <w:rPr>
          <w:rFonts w:ascii="Tahoma" w:hAnsi="Tahoma" w:cs="Tahoma"/>
          <w:sz w:val="24"/>
          <w:szCs w:val="24"/>
          <w:lang w:val="es-ES"/>
        </w:rPr>
        <w:t>ELECCIÓN DE METODOLOGÍA y JUSTIFICACIÓN DE LA METODOLOGÍA</w:t>
      </w:r>
    </w:p>
    <w:p w14:paraId="2A7F7B8C" w14:textId="3FD4695B" w:rsidR="004462A9" w:rsidRPr="00EF69B8" w:rsidRDefault="004462A9" w:rsidP="00EF69B8">
      <w:pPr>
        <w:spacing w:line="276" w:lineRule="auto"/>
        <w:jc w:val="both"/>
        <w:rPr>
          <w:rFonts w:ascii="Tahoma" w:hAnsi="Tahoma" w:cs="Tahoma"/>
          <w:sz w:val="24"/>
          <w:szCs w:val="24"/>
          <w:lang w:val="es-ES"/>
        </w:rPr>
      </w:pPr>
      <w:r w:rsidRPr="00EF69B8">
        <w:rPr>
          <w:rFonts w:ascii="Tahoma" w:hAnsi="Tahoma" w:cs="Tahoma"/>
          <w:sz w:val="24"/>
          <w:szCs w:val="24"/>
          <w:lang w:val="es-ES"/>
        </w:rPr>
        <w:t>Este Proyecto de investigación considera la realización de una propuesta metodológica, por tanto, es primordial conversar con actores involucrados que desde su experiencia empírica nos puedan aportar.</w:t>
      </w:r>
    </w:p>
    <w:p w14:paraId="397F464A" w14:textId="390EF6EC" w:rsidR="004462A9" w:rsidRPr="00EF69B8" w:rsidRDefault="004462A9" w:rsidP="00EF69B8">
      <w:pPr>
        <w:spacing w:line="276" w:lineRule="auto"/>
        <w:jc w:val="both"/>
        <w:rPr>
          <w:rFonts w:ascii="Tahoma" w:hAnsi="Tahoma" w:cs="Tahoma"/>
          <w:sz w:val="24"/>
          <w:szCs w:val="24"/>
          <w:lang w:val="es-ES"/>
        </w:rPr>
      </w:pPr>
      <w:r w:rsidRPr="00EF69B8">
        <w:rPr>
          <w:rFonts w:ascii="Tahoma" w:hAnsi="Tahoma" w:cs="Tahoma"/>
          <w:sz w:val="24"/>
          <w:szCs w:val="24"/>
          <w:lang w:val="es-ES"/>
        </w:rPr>
        <w:t>A partir de la realización de entrevistas, se buscará analizar las principales carencias que existen actualmente en las metodologías para el registro arqueológico.</w:t>
      </w:r>
    </w:p>
    <w:p w14:paraId="052585FA" w14:textId="13317AA8" w:rsidR="004462A9" w:rsidRPr="00EF69B8" w:rsidRDefault="004462A9" w:rsidP="00EF69B8">
      <w:pPr>
        <w:spacing w:line="276" w:lineRule="auto"/>
        <w:jc w:val="both"/>
        <w:rPr>
          <w:rFonts w:ascii="Tahoma" w:hAnsi="Tahoma" w:cs="Tahoma"/>
          <w:sz w:val="24"/>
          <w:szCs w:val="24"/>
          <w:lang w:val="es-ES"/>
        </w:rPr>
      </w:pPr>
      <w:r w:rsidRPr="00EF69B8">
        <w:rPr>
          <w:rFonts w:ascii="Tahoma" w:hAnsi="Tahoma" w:cs="Tahoma"/>
          <w:sz w:val="24"/>
          <w:szCs w:val="24"/>
          <w:lang w:val="es-ES"/>
        </w:rPr>
        <w:t>Además de esto, se buscará recoger que opiniones se tienen para revertir los problemas actuales y qué propuestas consideran las más adecuadas para mejorar.</w:t>
      </w:r>
    </w:p>
    <w:p w14:paraId="525EA5B0" w14:textId="77777777" w:rsidR="00812572" w:rsidRPr="004462A9" w:rsidRDefault="00812572" w:rsidP="004462A9">
      <w:pPr>
        <w:spacing w:line="276" w:lineRule="auto"/>
        <w:jc w:val="both"/>
        <w:rPr>
          <w:rFonts w:ascii="Tahoma" w:hAnsi="Tahoma" w:cs="Tahoma"/>
          <w:sz w:val="24"/>
          <w:szCs w:val="24"/>
          <w:lang w:val="es-ES"/>
        </w:rPr>
      </w:pPr>
    </w:p>
    <w:p w14:paraId="2721568D" w14:textId="77CFC4C1" w:rsidR="00812572" w:rsidRPr="001903C5" w:rsidRDefault="00812572" w:rsidP="004462A9">
      <w:pPr>
        <w:pStyle w:val="Prrafodelista"/>
        <w:numPr>
          <w:ilvl w:val="0"/>
          <w:numId w:val="2"/>
        </w:numPr>
        <w:spacing w:line="276" w:lineRule="auto"/>
        <w:jc w:val="both"/>
        <w:rPr>
          <w:rFonts w:ascii="Tahoma" w:hAnsi="Tahoma" w:cs="Tahoma"/>
          <w:sz w:val="24"/>
          <w:szCs w:val="24"/>
          <w:lang w:val="es-ES"/>
        </w:rPr>
      </w:pPr>
      <w:r w:rsidRPr="001903C5">
        <w:rPr>
          <w:rFonts w:ascii="Tahoma" w:hAnsi="Tahoma" w:cs="Tahoma"/>
          <w:sz w:val="24"/>
          <w:szCs w:val="24"/>
          <w:lang w:val="es-ES"/>
        </w:rPr>
        <w:t>ELECCIÓN DE LA MUESTRA</w:t>
      </w:r>
    </w:p>
    <w:p w14:paraId="63B640CB" w14:textId="77777777" w:rsidR="00812572" w:rsidRPr="001903C5" w:rsidRDefault="00812572" w:rsidP="001903C5">
      <w:pPr>
        <w:pStyle w:val="Prrafodelista"/>
        <w:spacing w:line="276" w:lineRule="auto"/>
        <w:jc w:val="both"/>
        <w:rPr>
          <w:rFonts w:ascii="Tahoma" w:hAnsi="Tahoma" w:cs="Tahoma"/>
          <w:sz w:val="24"/>
          <w:szCs w:val="24"/>
          <w:lang w:val="es-ES"/>
        </w:rPr>
      </w:pPr>
    </w:p>
    <w:p w14:paraId="3061E0B3" w14:textId="4B63D3B9" w:rsidR="00EF69B8" w:rsidRPr="00EF69B8" w:rsidRDefault="004462A9" w:rsidP="00EF69B8">
      <w:pPr>
        <w:spacing w:line="276" w:lineRule="auto"/>
        <w:jc w:val="both"/>
        <w:rPr>
          <w:rFonts w:ascii="Tahoma" w:hAnsi="Tahoma" w:cs="Tahoma"/>
          <w:sz w:val="24"/>
          <w:szCs w:val="24"/>
          <w:lang w:val="es-ES"/>
        </w:rPr>
      </w:pPr>
      <w:r w:rsidRPr="00EF69B8">
        <w:rPr>
          <w:rFonts w:ascii="Tahoma" w:hAnsi="Tahoma" w:cs="Tahoma"/>
          <w:sz w:val="24"/>
          <w:szCs w:val="24"/>
          <w:lang w:val="es-ES"/>
        </w:rPr>
        <w:t>Para esto, se considerarán a profesionales arqueológicos que hayan trabajado en marco de evaluaciones dentro del SEIA, es decir aquellos que hayan trabajado desde la parte de Proyectos de inversión. También se busca entrevistar a aquellos profesionales que actúan como contraparte técnica, es decir los evaluadores del Consejo de Monumentos Nacionales.</w:t>
      </w:r>
    </w:p>
    <w:p w14:paraId="512A1FFE" w14:textId="762DAF42" w:rsidR="00EF69B8" w:rsidRPr="00EF69B8" w:rsidRDefault="00EF69B8" w:rsidP="00EF69B8">
      <w:pPr>
        <w:spacing w:line="276" w:lineRule="auto"/>
        <w:jc w:val="both"/>
        <w:rPr>
          <w:rFonts w:ascii="Tahoma" w:hAnsi="Tahoma" w:cs="Tahoma"/>
          <w:sz w:val="24"/>
          <w:szCs w:val="24"/>
          <w:lang w:val="es-ES"/>
        </w:rPr>
      </w:pPr>
      <w:r w:rsidRPr="00EF69B8">
        <w:rPr>
          <w:rFonts w:ascii="Tahoma" w:hAnsi="Tahoma" w:cs="Tahoma"/>
          <w:sz w:val="24"/>
          <w:szCs w:val="24"/>
          <w:lang w:val="es-ES"/>
        </w:rPr>
        <w:t>Por otra parte, se considera relevante entrevistar aquellos profesionales que llevan en el rubro desde que se promulgó la LDB</w:t>
      </w:r>
      <w:r w:rsidR="00321C41">
        <w:rPr>
          <w:rFonts w:ascii="Tahoma" w:hAnsi="Tahoma" w:cs="Tahoma"/>
          <w:sz w:val="24"/>
          <w:szCs w:val="24"/>
          <w:lang w:val="es-ES"/>
        </w:rPr>
        <w:t>G</w:t>
      </w:r>
      <w:r w:rsidRPr="00EF69B8">
        <w:rPr>
          <w:rFonts w:ascii="Tahoma" w:hAnsi="Tahoma" w:cs="Tahoma"/>
          <w:sz w:val="24"/>
          <w:szCs w:val="24"/>
          <w:lang w:val="es-ES"/>
        </w:rPr>
        <w:t>M, para entender cuál ha sido el principal impacto de incluir al componente arqueológico como un componente ambiental.</w:t>
      </w:r>
    </w:p>
    <w:p w14:paraId="529C10E9" w14:textId="77777777" w:rsidR="001903C5" w:rsidRDefault="001903C5">
      <w:pPr>
        <w:pStyle w:val="Prrafodelista"/>
        <w:spacing w:line="276" w:lineRule="auto"/>
        <w:jc w:val="both"/>
        <w:rPr>
          <w:rFonts w:ascii="Tahoma" w:hAnsi="Tahoma" w:cs="Tahoma"/>
          <w:sz w:val="24"/>
          <w:szCs w:val="24"/>
          <w:lang w:val="es-ES"/>
        </w:rPr>
      </w:pPr>
    </w:p>
    <w:p w14:paraId="728A1789" w14:textId="5556D0BC" w:rsidR="00EF6CF0" w:rsidRPr="007F4454" w:rsidRDefault="00EF6CF0" w:rsidP="00EF6CF0">
      <w:pPr>
        <w:pStyle w:val="Prrafodelista"/>
        <w:numPr>
          <w:ilvl w:val="0"/>
          <w:numId w:val="2"/>
        </w:numPr>
        <w:rPr>
          <w:rFonts w:ascii="Tahoma" w:hAnsi="Tahoma" w:cs="Tahoma"/>
          <w:sz w:val="24"/>
          <w:szCs w:val="24"/>
          <w:lang w:val="es-ES"/>
        </w:rPr>
      </w:pPr>
      <w:r w:rsidRPr="007F4454">
        <w:rPr>
          <w:rFonts w:ascii="Tahoma" w:hAnsi="Tahoma" w:cs="Tahoma"/>
          <w:sz w:val="24"/>
          <w:szCs w:val="24"/>
          <w:lang w:val="es-ES"/>
        </w:rPr>
        <w:t xml:space="preserve">ENCUESTA O ENTREVISTA </w:t>
      </w:r>
    </w:p>
    <w:p w14:paraId="54074109" w14:textId="1ABD4B7F" w:rsidR="00EF6CF0" w:rsidRPr="007F4454" w:rsidRDefault="00ED261F" w:rsidP="007F4454">
      <w:pPr>
        <w:rPr>
          <w:rFonts w:ascii="Tahoma" w:hAnsi="Tahoma" w:cs="Tahoma"/>
          <w:sz w:val="24"/>
          <w:szCs w:val="24"/>
          <w:lang w:val="es-ES"/>
        </w:rPr>
      </w:pPr>
      <w:r>
        <w:rPr>
          <w:rFonts w:ascii="Tahoma" w:hAnsi="Tahoma" w:cs="Tahoma"/>
          <w:sz w:val="24"/>
          <w:szCs w:val="24"/>
          <w:lang w:val="es-ES"/>
        </w:rPr>
        <w:t>Se realizará una entrevista semiestructurada a arqueólogos que hayan trabajado en proyectos de inversión el SEIA y a profesionales evaluadores del Consejo de Monumentos Nacionales (contraparte técnica).</w:t>
      </w:r>
    </w:p>
    <w:p w14:paraId="735FB287" w14:textId="099B60C0" w:rsidR="00EF6CF0" w:rsidRDefault="007F4454" w:rsidP="007F4454">
      <w:pPr>
        <w:pStyle w:val="Prrafodelista"/>
        <w:numPr>
          <w:ilvl w:val="1"/>
          <w:numId w:val="5"/>
        </w:numPr>
        <w:rPr>
          <w:rFonts w:ascii="Tahoma" w:hAnsi="Tahoma" w:cs="Tahoma"/>
          <w:sz w:val="24"/>
          <w:szCs w:val="24"/>
          <w:lang w:val="es-ES"/>
        </w:rPr>
      </w:pPr>
      <w:r w:rsidRPr="007F4454">
        <w:rPr>
          <w:rFonts w:ascii="Tahoma" w:hAnsi="Tahoma" w:cs="Tahoma"/>
          <w:sz w:val="24"/>
          <w:szCs w:val="24"/>
          <w:lang w:val="es-ES"/>
        </w:rPr>
        <w:t xml:space="preserve"> </w:t>
      </w:r>
      <w:commentRangeStart w:id="0"/>
      <w:r w:rsidRPr="007F4454">
        <w:rPr>
          <w:rFonts w:ascii="Tahoma" w:hAnsi="Tahoma" w:cs="Tahoma"/>
          <w:sz w:val="24"/>
          <w:szCs w:val="24"/>
          <w:lang w:val="es-ES"/>
        </w:rPr>
        <w:t>Entrevista a arqueólogos que hayan trabajado en Proyectos de Inversión:</w:t>
      </w:r>
      <w:commentRangeEnd w:id="0"/>
      <w:r w:rsidR="00F02E75">
        <w:rPr>
          <w:rStyle w:val="Refdecomentario"/>
        </w:rPr>
        <w:commentReference w:id="0"/>
      </w:r>
    </w:p>
    <w:p w14:paraId="24EC1F5F" w14:textId="77777777" w:rsidR="00ED261F" w:rsidRDefault="00ED261F" w:rsidP="00ED261F">
      <w:pPr>
        <w:pStyle w:val="Prrafodelista"/>
        <w:rPr>
          <w:rFonts w:ascii="Tahoma" w:hAnsi="Tahoma" w:cs="Tahoma"/>
          <w:sz w:val="24"/>
          <w:szCs w:val="24"/>
          <w:lang w:val="es-ES"/>
        </w:rPr>
      </w:pPr>
    </w:p>
    <w:p w14:paraId="62C1E44C" w14:textId="0CDC15E2" w:rsidR="00ED261F" w:rsidRPr="00ED261F" w:rsidRDefault="00ED261F" w:rsidP="00A6158B">
      <w:pPr>
        <w:pStyle w:val="Prrafodelista"/>
        <w:numPr>
          <w:ilvl w:val="0"/>
          <w:numId w:val="10"/>
        </w:numPr>
        <w:jc w:val="center"/>
        <w:rPr>
          <w:rFonts w:ascii="Tahoma" w:hAnsi="Tahoma" w:cs="Tahoma"/>
          <w:b/>
          <w:bCs/>
          <w:sz w:val="24"/>
          <w:szCs w:val="24"/>
          <w:lang w:val="es-ES"/>
        </w:rPr>
      </w:pPr>
      <w:r>
        <w:rPr>
          <w:rFonts w:ascii="Tahoma" w:hAnsi="Tahoma" w:cs="Tahoma"/>
          <w:b/>
          <w:bCs/>
          <w:sz w:val="24"/>
          <w:szCs w:val="24"/>
          <w:lang w:val="es-ES"/>
        </w:rPr>
        <w:t>Datos Particulares</w:t>
      </w:r>
    </w:p>
    <w:p w14:paraId="3F44199C" w14:textId="77777777" w:rsidR="00ED261F" w:rsidRDefault="00ED261F" w:rsidP="00ED261F">
      <w:pPr>
        <w:pStyle w:val="Prrafodelista"/>
        <w:numPr>
          <w:ilvl w:val="0"/>
          <w:numId w:val="11"/>
        </w:numPr>
        <w:rPr>
          <w:rFonts w:ascii="Tahoma" w:hAnsi="Tahoma" w:cs="Tahoma"/>
          <w:sz w:val="24"/>
          <w:szCs w:val="24"/>
          <w:lang w:val="es-ES"/>
        </w:rPr>
      </w:pPr>
      <w:r w:rsidRPr="00ED261F">
        <w:rPr>
          <w:rFonts w:ascii="Tahoma" w:hAnsi="Tahoma" w:cs="Tahoma"/>
          <w:sz w:val="24"/>
          <w:szCs w:val="24"/>
          <w:lang w:val="es-ES"/>
        </w:rPr>
        <w:t>Nombre:</w:t>
      </w:r>
    </w:p>
    <w:p w14:paraId="0302762D" w14:textId="77777777" w:rsidR="00ED261F" w:rsidRDefault="00ED261F" w:rsidP="00ED261F">
      <w:pPr>
        <w:pStyle w:val="Prrafodelista"/>
        <w:numPr>
          <w:ilvl w:val="0"/>
          <w:numId w:val="11"/>
        </w:numPr>
        <w:rPr>
          <w:rFonts w:ascii="Tahoma" w:hAnsi="Tahoma" w:cs="Tahoma"/>
          <w:sz w:val="24"/>
          <w:szCs w:val="24"/>
          <w:lang w:val="es-ES"/>
        </w:rPr>
      </w:pPr>
      <w:r>
        <w:rPr>
          <w:rFonts w:ascii="Tahoma" w:hAnsi="Tahoma" w:cs="Tahoma"/>
          <w:sz w:val="24"/>
          <w:szCs w:val="24"/>
          <w:lang w:val="es-ES"/>
        </w:rPr>
        <w:t>Universidad en la que estudió:</w:t>
      </w:r>
    </w:p>
    <w:p w14:paraId="74079E0A" w14:textId="1177CC41" w:rsidR="00ED261F" w:rsidRDefault="00ED261F" w:rsidP="00ED261F">
      <w:pPr>
        <w:pStyle w:val="Prrafodelista"/>
        <w:numPr>
          <w:ilvl w:val="0"/>
          <w:numId w:val="11"/>
        </w:numPr>
        <w:rPr>
          <w:rFonts w:ascii="Tahoma" w:hAnsi="Tahoma" w:cs="Tahoma"/>
          <w:sz w:val="24"/>
          <w:szCs w:val="24"/>
          <w:lang w:val="es-ES"/>
        </w:rPr>
      </w:pPr>
      <w:commentRangeStart w:id="1"/>
      <w:r>
        <w:rPr>
          <w:rFonts w:ascii="Tahoma" w:hAnsi="Tahoma" w:cs="Tahoma"/>
          <w:sz w:val="24"/>
          <w:szCs w:val="24"/>
          <w:lang w:val="es-ES"/>
        </w:rPr>
        <w:t>A</w:t>
      </w:r>
      <w:r w:rsidRPr="00ED261F">
        <w:rPr>
          <w:rFonts w:ascii="Tahoma" w:hAnsi="Tahoma" w:cs="Tahoma"/>
          <w:sz w:val="24"/>
          <w:szCs w:val="24"/>
          <w:lang w:val="es-ES"/>
        </w:rPr>
        <w:t>ños de experiencia</w:t>
      </w:r>
      <w:r>
        <w:rPr>
          <w:rFonts w:ascii="Tahoma" w:hAnsi="Tahoma" w:cs="Tahoma"/>
          <w:sz w:val="24"/>
          <w:szCs w:val="24"/>
          <w:lang w:val="es-ES"/>
        </w:rPr>
        <w:t>:</w:t>
      </w:r>
      <w:commentRangeEnd w:id="1"/>
      <w:r w:rsidR="00F02E75">
        <w:rPr>
          <w:rStyle w:val="Refdecomentario"/>
        </w:rPr>
        <w:commentReference w:id="1"/>
      </w:r>
    </w:p>
    <w:p w14:paraId="0371C776" w14:textId="0F679B7E" w:rsidR="00ED261F" w:rsidRPr="00ED261F" w:rsidRDefault="00ED261F" w:rsidP="00ED261F">
      <w:pPr>
        <w:pStyle w:val="Prrafodelista"/>
        <w:numPr>
          <w:ilvl w:val="0"/>
          <w:numId w:val="11"/>
        </w:numPr>
        <w:rPr>
          <w:rFonts w:ascii="Tahoma" w:hAnsi="Tahoma" w:cs="Tahoma"/>
          <w:sz w:val="24"/>
          <w:szCs w:val="24"/>
          <w:lang w:val="es-ES"/>
        </w:rPr>
      </w:pPr>
      <w:r>
        <w:rPr>
          <w:rFonts w:ascii="Tahoma" w:hAnsi="Tahoma" w:cs="Tahoma"/>
          <w:sz w:val="24"/>
          <w:szCs w:val="24"/>
          <w:lang w:val="es-ES"/>
        </w:rPr>
        <w:t>Cantidad de Proyectos de inversión en el SEIA en los que ha trabajado:</w:t>
      </w:r>
    </w:p>
    <w:p w14:paraId="0D9E2607" w14:textId="77777777" w:rsidR="007F4454" w:rsidRDefault="007F4454" w:rsidP="007F4454">
      <w:pPr>
        <w:pStyle w:val="Prrafodelista"/>
        <w:rPr>
          <w:rFonts w:ascii="Tahoma" w:hAnsi="Tahoma" w:cs="Tahoma"/>
          <w:sz w:val="24"/>
          <w:szCs w:val="24"/>
          <w:lang w:val="es-ES"/>
        </w:rPr>
      </w:pPr>
    </w:p>
    <w:p w14:paraId="456C033A" w14:textId="77777777" w:rsidR="00ED261F" w:rsidRPr="00ED261F" w:rsidRDefault="00ED261F" w:rsidP="00A6158B">
      <w:pPr>
        <w:pStyle w:val="Prrafodelista"/>
        <w:numPr>
          <w:ilvl w:val="0"/>
          <w:numId w:val="10"/>
        </w:numPr>
        <w:spacing w:line="276" w:lineRule="auto"/>
        <w:jc w:val="center"/>
        <w:rPr>
          <w:rFonts w:ascii="Tahoma" w:hAnsi="Tahoma" w:cs="Tahoma"/>
          <w:b/>
          <w:bCs/>
          <w:sz w:val="24"/>
          <w:szCs w:val="24"/>
          <w:lang w:val="es-ES"/>
        </w:rPr>
      </w:pPr>
      <w:r w:rsidRPr="00ED261F">
        <w:rPr>
          <w:rFonts w:ascii="Tahoma" w:hAnsi="Tahoma" w:cs="Tahoma"/>
          <w:b/>
          <w:bCs/>
          <w:sz w:val="24"/>
          <w:szCs w:val="24"/>
          <w:lang w:val="es-ES"/>
        </w:rPr>
        <w:t>Entrevista</w:t>
      </w:r>
    </w:p>
    <w:p w14:paraId="6C12920D" w14:textId="1762D402" w:rsidR="007F4454" w:rsidRPr="00ED261F" w:rsidRDefault="007F4454" w:rsidP="00ED261F">
      <w:pPr>
        <w:spacing w:line="276" w:lineRule="auto"/>
        <w:jc w:val="both"/>
        <w:rPr>
          <w:rFonts w:ascii="Tahoma" w:hAnsi="Tahoma" w:cs="Tahoma"/>
          <w:sz w:val="24"/>
          <w:szCs w:val="24"/>
          <w:lang w:val="es-ES"/>
        </w:rPr>
      </w:pPr>
      <w:commentRangeStart w:id="2"/>
      <w:r w:rsidRPr="00ED261F">
        <w:rPr>
          <w:rFonts w:ascii="Tahoma" w:hAnsi="Tahoma" w:cs="Tahoma"/>
          <w:sz w:val="24"/>
          <w:szCs w:val="24"/>
          <w:lang w:val="es-ES"/>
        </w:rPr>
        <w:t>Desde su experiencia en el ámbito, le agradecería que pudiese responder las siguientes preguntas:</w:t>
      </w:r>
      <w:commentRangeEnd w:id="2"/>
      <w:r w:rsidR="00F02E75">
        <w:rPr>
          <w:rStyle w:val="Refdecomentario"/>
        </w:rPr>
        <w:commentReference w:id="2"/>
      </w:r>
    </w:p>
    <w:p w14:paraId="11985574" w14:textId="77777777" w:rsidR="007F4454" w:rsidRPr="007F4454" w:rsidRDefault="007F4454" w:rsidP="002E7E87">
      <w:pPr>
        <w:pStyle w:val="Prrafodelista"/>
        <w:spacing w:line="276" w:lineRule="auto"/>
        <w:jc w:val="both"/>
        <w:rPr>
          <w:rFonts w:ascii="Tahoma" w:hAnsi="Tahoma" w:cs="Tahoma"/>
          <w:sz w:val="24"/>
          <w:szCs w:val="24"/>
          <w:lang w:val="es-ES"/>
        </w:rPr>
      </w:pPr>
    </w:p>
    <w:p w14:paraId="6D4F8C76" w14:textId="11597B5D" w:rsidR="00EF6CF0" w:rsidRPr="00435954" w:rsidRDefault="00EF6CF0" w:rsidP="002E7E87">
      <w:pPr>
        <w:pStyle w:val="Prrafodelista"/>
        <w:numPr>
          <w:ilvl w:val="0"/>
          <w:numId w:val="6"/>
        </w:numPr>
        <w:spacing w:line="276" w:lineRule="auto"/>
        <w:jc w:val="both"/>
        <w:rPr>
          <w:rFonts w:ascii="Tahoma" w:hAnsi="Tahoma" w:cs="Tahoma"/>
          <w:sz w:val="24"/>
          <w:szCs w:val="24"/>
          <w:lang w:val="es-ES"/>
        </w:rPr>
      </w:pPr>
      <w:r w:rsidRPr="00435954">
        <w:rPr>
          <w:rFonts w:ascii="Tahoma" w:hAnsi="Tahoma" w:cs="Tahoma"/>
          <w:sz w:val="24"/>
          <w:szCs w:val="24"/>
          <w:lang w:val="es-ES"/>
        </w:rPr>
        <w:t xml:space="preserve">¿Cree usted que existe una ambigüedad conceptual respecto a la definición legal del concepto de sitio arqueológico? </w:t>
      </w:r>
    </w:p>
    <w:p w14:paraId="48EAA45B" w14:textId="77777777" w:rsidR="007F4454" w:rsidRDefault="007F4454" w:rsidP="002E7E87">
      <w:pPr>
        <w:pStyle w:val="Prrafodelista"/>
        <w:spacing w:line="276" w:lineRule="auto"/>
        <w:jc w:val="both"/>
        <w:rPr>
          <w:rFonts w:ascii="Tahoma" w:hAnsi="Tahoma" w:cs="Tahoma"/>
          <w:sz w:val="24"/>
          <w:szCs w:val="24"/>
          <w:lang w:val="es-ES"/>
        </w:rPr>
      </w:pPr>
    </w:p>
    <w:p w14:paraId="7F4FA98A" w14:textId="11D69254" w:rsidR="00ED261F" w:rsidRPr="007F4454" w:rsidRDefault="00ED261F" w:rsidP="002E7E87">
      <w:pPr>
        <w:pStyle w:val="Prrafodelista"/>
        <w:spacing w:line="276" w:lineRule="auto"/>
        <w:jc w:val="both"/>
        <w:rPr>
          <w:rFonts w:ascii="Tahoma" w:hAnsi="Tahoma" w:cs="Tahoma"/>
          <w:sz w:val="24"/>
          <w:szCs w:val="24"/>
          <w:lang w:val="es-ES"/>
        </w:rPr>
      </w:pPr>
      <w:r>
        <w:rPr>
          <w:rFonts w:ascii="Tahoma" w:hAnsi="Tahoma" w:cs="Tahoma"/>
          <w:sz w:val="24"/>
          <w:szCs w:val="24"/>
          <w:lang w:val="es-ES"/>
        </w:rPr>
        <w:t xml:space="preserve">R. </w:t>
      </w:r>
    </w:p>
    <w:p w14:paraId="582B76FB" w14:textId="082FC516" w:rsidR="00EF6CF0" w:rsidRDefault="00EF6CF0" w:rsidP="002E7E87">
      <w:pPr>
        <w:pStyle w:val="Prrafodelista"/>
        <w:numPr>
          <w:ilvl w:val="0"/>
          <w:numId w:val="6"/>
        </w:numPr>
        <w:spacing w:line="276" w:lineRule="auto"/>
        <w:jc w:val="both"/>
        <w:rPr>
          <w:rFonts w:ascii="Tahoma" w:hAnsi="Tahoma" w:cs="Tahoma"/>
          <w:sz w:val="24"/>
          <w:szCs w:val="24"/>
          <w:lang w:val="es-ES"/>
        </w:rPr>
      </w:pPr>
      <w:r w:rsidRPr="00435954">
        <w:rPr>
          <w:rFonts w:ascii="Tahoma" w:hAnsi="Tahoma" w:cs="Tahoma"/>
          <w:sz w:val="24"/>
          <w:szCs w:val="24"/>
          <w:lang w:val="es-ES"/>
        </w:rPr>
        <w:t xml:space="preserve">¿Cuáles son las principales </w:t>
      </w:r>
      <w:r w:rsidR="007F4454" w:rsidRPr="00435954">
        <w:rPr>
          <w:rFonts w:ascii="Tahoma" w:hAnsi="Tahoma" w:cs="Tahoma"/>
          <w:sz w:val="24"/>
          <w:szCs w:val="24"/>
          <w:lang w:val="es-ES"/>
        </w:rPr>
        <w:t xml:space="preserve">dificultades a las que se ha enfrentado al </w:t>
      </w:r>
      <w:r w:rsidR="006B4850">
        <w:rPr>
          <w:rFonts w:ascii="Tahoma" w:hAnsi="Tahoma" w:cs="Tahoma"/>
          <w:sz w:val="24"/>
          <w:szCs w:val="24"/>
          <w:lang w:val="es-ES"/>
        </w:rPr>
        <w:t xml:space="preserve">momento de </w:t>
      </w:r>
      <w:r w:rsidR="007F4454" w:rsidRPr="00435954">
        <w:rPr>
          <w:rFonts w:ascii="Tahoma" w:hAnsi="Tahoma" w:cs="Tahoma"/>
          <w:sz w:val="24"/>
          <w:szCs w:val="24"/>
          <w:lang w:val="es-ES"/>
        </w:rPr>
        <w:t>implementar actividades de registro arqueológico?</w:t>
      </w:r>
    </w:p>
    <w:p w14:paraId="0DDCC48D" w14:textId="77777777" w:rsidR="00ED261F" w:rsidRDefault="00ED261F" w:rsidP="00ED261F">
      <w:pPr>
        <w:pStyle w:val="Prrafodelista"/>
        <w:spacing w:line="276" w:lineRule="auto"/>
        <w:jc w:val="both"/>
        <w:rPr>
          <w:rFonts w:ascii="Tahoma" w:hAnsi="Tahoma" w:cs="Tahoma"/>
          <w:sz w:val="24"/>
          <w:szCs w:val="24"/>
          <w:lang w:val="es-ES"/>
        </w:rPr>
      </w:pPr>
    </w:p>
    <w:p w14:paraId="18E1F675" w14:textId="5AE921F9" w:rsidR="00ED261F" w:rsidRPr="00435954" w:rsidRDefault="00ED261F" w:rsidP="00ED261F">
      <w:pPr>
        <w:pStyle w:val="Prrafodelista"/>
        <w:spacing w:line="276" w:lineRule="auto"/>
        <w:jc w:val="both"/>
        <w:rPr>
          <w:rFonts w:ascii="Tahoma" w:hAnsi="Tahoma" w:cs="Tahoma"/>
          <w:sz w:val="24"/>
          <w:szCs w:val="24"/>
          <w:lang w:val="es-ES"/>
        </w:rPr>
      </w:pPr>
      <w:r>
        <w:rPr>
          <w:rFonts w:ascii="Tahoma" w:hAnsi="Tahoma" w:cs="Tahoma"/>
          <w:sz w:val="24"/>
          <w:szCs w:val="24"/>
          <w:lang w:val="es-ES"/>
        </w:rPr>
        <w:t>R.</w:t>
      </w:r>
    </w:p>
    <w:p w14:paraId="4469DAEB" w14:textId="77777777" w:rsidR="007F4454" w:rsidRPr="007F4454" w:rsidRDefault="007F4454" w:rsidP="002E7E87">
      <w:pPr>
        <w:pStyle w:val="Prrafodelista"/>
        <w:spacing w:line="276" w:lineRule="auto"/>
        <w:jc w:val="both"/>
        <w:rPr>
          <w:rFonts w:ascii="Tahoma" w:hAnsi="Tahoma" w:cs="Tahoma"/>
          <w:sz w:val="24"/>
          <w:szCs w:val="24"/>
          <w:lang w:val="es-ES"/>
        </w:rPr>
      </w:pPr>
    </w:p>
    <w:p w14:paraId="645B2FB7" w14:textId="107D8557" w:rsidR="002E7E87" w:rsidRPr="00ED261F" w:rsidRDefault="002E7E87" w:rsidP="00ED261F">
      <w:pPr>
        <w:pStyle w:val="Prrafodelista"/>
        <w:numPr>
          <w:ilvl w:val="0"/>
          <w:numId w:val="6"/>
        </w:numPr>
        <w:spacing w:line="276" w:lineRule="auto"/>
        <w:jc w:val="both"/>
        <w:rPr>
          <w:rFonts w:ascii="Tahoma" w:hAnsi="Tahoma" w:cs="Tahoma"/>
          <w:sz w:val="24"/>
          <w:szCs w:val="24"/>
          <w:lang w:val="es-ES"/>
        </w:rPr>
      </w:pPr>
      <w:commentRangeStart w:id="3"/>
      <w:r w:rsidRPr="00435954">
        <w:rPr>
          <w:rFonts w:ascii="Tahoma" w:hAnsi="Tahoma" w:cs="Tahoma"/>
          <w:sz w:val="24"/>
          <w:szCs w:val="24"/>
          <w:lang w:val="es-ES"/>
        </w:rPr>
        <w:t>¿Cuál de las siguientes propuestas cree usted que es el mayor problema actual a la hora de evaluar un proyecto de inversión con componente arqueológico</w:t>
      </w:r>
      <w:r>
        <w:rPr>
          <w:rFonts w:ascii="Tahoma" w:hAnsi="Tahoma" w:cs="Tahoma"/>
          <w:sz w:val="24"/>
          <w:szCs w:val="24"/>
          <w:lang w:val="es-ES"/>
        </w:rPr>
        <w:t>?</w:t>
      </w:r>
      <w:r w:rsidRPr="00435954">
        <w:rPr>
          <w:rFonts w:ascii="Tahoma" w:hAnsi="Tahoma" w:cs="Tahoma"/>
          <w:sz w:val="24"/>
          <w:szCs w:val="24"/>
          <w:lang w:val="es-ES"/>
        </w:rPr>
        <w:t xml:space="preserve"> </w:t>
      </w:r>
    </w:p>
    <w:p w14:paraId="355974A8" w14:textId="7D4D5328" w:rsidR="00A346D5" w:rsidRDefault="00A346D5" w:rsidP="00ED261F">
      <w:pPr>
        <w:pStyle w:val="Prrafodelista"/>
        <w:numPr>
          <w:ilvl w:val="1"/>
          <w:numId w:val="2"/>
        </w:numPr>
        <w:spacing w:line="276" w:lineRule="auto"/>
        <w:jc w:val="both"/>
        <w:rPr>
          <w:rFonts w:ascii="Tahoma" w:hAnsi="Tahoma" w:cs="Tahoma"/>
          <w:sz w:val="24"/>
          <w:szCs w:val="24"/>
          <w:lang w:val="es-ES"/>
        </w:rPr>
      </w:pPr>
      <w:commentRangeStart w:id="4"/>
      <w:r>
        <w:rPr>
          <w:rFonts w:ascii="Tahoma" w:hAnsi="Tahoma" w:cs="Tahoma"/>
          <w:sz w:val="24"/>
          <w:szCs w:val="24"/>
          <w:lang w:val="es-ES"/>
        </w:rPr>
        <w:t>Inclusión del concepto de patrimonio arqueológico dentro del amplio concepto de medio ambiente dentro de la Ley 19.300</w:t>
      </w:r>
      <w:r w:rsidR="00ED261F">
        <w:rPr>
          <w:rFonts w:ascii="Tahoma" w:hAnsi="Tahoma" w:cs="Tahoma"/>
          <w:sz w:val="24"/>
          <w:szCs w:val="24"/>
          <w:lang w:val="es-ES"/>
        </w:rPr>
        <w:t>.</w:t>
      </w:r>
    </w:p>
    <w:p w14:paraId="1EA7112F" w14:textId="77777777" w:rsidR="00ED261F" w:rsidRDefault="00A346D5" w:rsidP="00ED261F">
      <w:pPr>
        <w:pStyle w:val="Prrafodelista"/>
        <w:numPr>
          <w:ilvl w:val="1"/>
          <w:numId w:val="2"/>
        </w:numPr>
        <w:spacing w:line="276" w:lineRule="auto"/>
        <w:jc w:val="both"/>
        <w:rPr>
          <w:rFonts w:ascii="Tahoma" w:hAnsi="Tahoma" w:cs="Tahoma"/>
          <w:sz w:val="24"/>
          <w:szCs w:val="24"/>
          <w:lang w:val="es-ES"/>
        </w:rPr>
      </w:pPr>
      <w:r w:rsidRPr="00ED261F">
        <w:rPr>
          <w:rFonts w:ascii="Tahoma" w:hAnsi="Tahoma" w:cs="Tahoma"/>
          <w:sz w:val="24"/>
          <w:szCs w:val="24"/>
          <w:lang w:val="es-ES"/>
        </w:rPr>
        <w:t>Ausencia de una guía de procedimiento arqueológico con definiciones y límites claros.</w:t>
      </w:r>
    </w:p>
    <w:p w14:paraId="174F5859" w14:textId="61CFD5E3" w:rsidR="00A346D5" w:rsidRPr="00ED261F" w:rsidRDefault="00ED261F" w:rsidP="00ED261F">
      <w:pPr>
        <w:spacing w:line="276" w:lineRule="auto"/>
        <w:ind w:left="1430"/>
        <w:jc w:val="both"/>
        <w:rPr>
          <w:rFonts w:ascii="Tahoma" w:hAnsi="Tahoma" w:cs="Tahoma"/>
          <w:sz w:val="24"/>
          <w:szCs w:val="24"/>
          <w:lang w:val="es-ES"/>
        </w:rPr>
      </w:pPr>
      <w:r>
        <w:rPr>
          <w:rFonts w:ascii="Tahoma" w:hAnsi="Tahoma" w:cs="Tahoma"/>
          <w:sz w:val="24"/>
          <w:szCs w:val="24"/>
          <w:lang w:val="es-ES"/>
        </w:rPr>
        <w:t>c.</w:t>
      </w:r>
      <w:r w:rsidR="00A346D5" w:rsidRPr="00ED261F">
        <w:rPr>
          <w:rFonts w:ascii="Tahoma" w:hAnsi="Tahoma" w:cs="Tahoma"/>
          <w:sz w:val="24"/>
          <w:szCs w:val="24"/>
          <w:lang w:val="es-ES"/>
        </w:rPr>
        <w:t xml:space="preserve"> Falta de personal en Consejo de Monumentos Nacionales.</w:t>
      </w:r>
      <w:commentRangeEnd w:id="3"/>
      <w:r w:rsidR="00F02E75">
        <w:rPr>
          <w:rStyle w:val="Refdecomentario"/>
        </w:rPr>
        <w:commentReference w:id="3"/>
      </w:r>
      <w:commentRangeEnd w:id="4"/>
      <w:r w:rsidR="00F02E75">
        <w:rPr>
          <w:rStyle w:val="Refdecomentario"/>
        </w:rPr>
        <w:commentReference w:id="4"/>
      </w:r>
    </w:p>
    <w:p w14:paraId="5E65A3E4" w14:textId="77777777" w:rsidR="00A346D5" w:rsidRPr="00A346D5" w:rsidRDefault="00A346D5" w:rsidP="00A346D5">
      <w:pPr>
        <w:pStyle w:val="Prrafodelista"/>
        <w:spacing w:line="276" w:lineRule="auto"/>
        <w:jc w:val="both"/>
        <w:rPr>
          <w:rFonts w:ascii="Tahoma" w:hAnsi="Tahoma" w:cs="Tahoma"/>
          <w:sz w:val="24"/>
          <w:szCs w:val="24"/>
          <w:lang w:val="es-ES"/>
        </w:rPr>
      </w:pPr>
    </w:p>
    <w:p w14:paraId="274D7438" w14:textId="01A2CFDD" w:rsidR="00ED261F" w:rsidRDefault="00EF6CF0" w:rsidP="00ED261F">
      <w:pPr>
        <w:pStyle w:val="Prrafodelista"/>
        <w:numPr>
          <w:ilvl w:val="0"/>
          <w:numId w:val="6"/>
        </w:numPr>
        <w:spacing w:line="276" w:lineRule="auto"/>
        <w:jc w:val="both"/>
        <w:rPr>
          <w:rFonts w:ascii="Tahoma" w:hAnsi="Tahoma" w:cs="Tahoma"/>
          <w:sz w:val="24"/>
          <w:szCs w:val="24"/>
          <w:lang w:val="es-ES"/>
        </w:rPr>
      </w:pPr>
      <w:r w:rsidRPr="00435954">
        <w:rPr>
          <w:rFonts w:ascii="Tahoma" w:hAnsi="Tahoma" w:cs="Tahoma"/>
          <w:sz w:val="24"/>
          <w:szCs w:val="24"/>
          <w:lang w:val="es-ES"/>
        </w:rPr>
        <w:t xml:space="preserve">¿Cuáles son las principales debilidades </w:t>
      </w:r>
      <w:r w:rsidR="00435954" w:rsidRPr="00435954">
        <w:rPr>
          <w:rFonts w:ascii="Tahoma" w:hAnsi="Tahoma" w:cs="Tahoma"/>
          <w:sz w:val="24"/>
          <w:szCs w:val="24"/>
          <w:lang w:val="es-ES"/>
        </w:rPr>
        <w:t xml:space="preserve">que usted identifica en el proceso de </w:t>
      </w:r>
      <w:r w:rsidR="00A346D5">
        <w:rPr>
          <w:rFonts w:ascii="Tahoma" w:hAnsi="Tahoma" w:cs="Tahoma"/>
          <w:sz w:val="24"/>
          <w:szCs w:val="24"/>
          <w:lang w:val="es-ES"/>
        </w:rPr>
        <w:t>evaluación de proyectos con componente arqueológico en marco del SEIA</w:t>
      </w:r>
      <w:r w:rsidR="00435954" w:rsidRPr="00435954">
        <w:rPr>
          <w:rFonts w:ascii="Tahoma" w:hAnsi="Tahoma" w:cs="Tahoma"/>
          <w:sz w:val="24"/>
          <w:szCs w:val="24"/>
          <w:lang w:val="es-ES"/>
        </w:rPr>
        <w:t>?</w:t>
      </w:r>
    </w:p>
    <w:p w14:paraId="34C17B69" w14:textId="77777777" w:rsidR="00ED261F" w:rsidRPr="00ED261F" w:rsidRDefault="00ED261F" w:rsidP="00ED261F">
      <w:pPr>
        <w:pStyle w:val="Prrafodelista"/>
        <w:spacing w:line="276" w:lineRule="auto"/>
        <w:jc w:val="both"/>
        <w:rPr>
          <w:rFonts w:ascii="Tahoma" w:hAnsi="Tahoma" w:cs="Tahoma"/>
          <w:sz w:val="24"/>
          <w:szCs w:val="24"/>
          <w:lang w:val="es-ES"/>
        </w:rPr>
      </w:pPr>
    </w:p>
    <w:p w14:paraId="59A084EB" w14:textId="03DC4173" w:rsidR="002E7E87" w:rsidRPr="00ED261F" w:rsidRDefault="00ED261F" w:rsidP="00ED261F">
      <w:pPr>
        <w:spacing w:line="276" w:lineRule="auto"/>
        <w:jc w:val="both"/>
        <w:rPr>
          <w:rFonts w:ascii="Tahoma" w:hAnsi="Tahoma" w:cs="Tahoma"/>
          <w:sz w:val="24"/>
          <w:szCs w:val="24"/>
          <w:lang w:val="es-ES"/>
        </w:rPr>
      </w:pPr>
      <w:r>
        <w:rPr>
          <w:rFonts w:ascii="Tahoma" w:hAnsi="Tahoma" w:cs="Tahoma"/>
          <w:sz w:val="24"/>
          <w:szCs w:val="24"/>
          <w:lang w:val="es-ES"/>
        </w:rPr>
        <w:t xml:space="preserve">        R.</w:t>
      </w:r>
    </w:p>
    <w:p w14:paraId="1DD7D7C8" w14:textId="557C6731" w:rsidR="00435954" w:rsidRDefault="00435954" w:rsidP="002E7E87">
      <w:pPr>
        <w:pStyle w:val="Prrafodelista"/>
        <w:numPr>
          <w:ilvl w:val="0"/>
          <w:numId w:val="6"/>
        </w:numPr>
        <w:spacing w:line="276" w:lineRule="auto"/>
        <w:jc w:val="both"/>
        <w:rPr>
          <w:rFonts w:ascii="Tahoma" w:hAnsi="Tahoma" w:cs="Tahoma"/>
          <w:sz w:val="24"/>
          <w:szCs w:val="24"/>
          <w:lang w:val="es-ES"/>
        </w:rPr>
      </w:pPr>
      <w:r w:rsidRPr="002E7E87">
        <w:rPr>
          <w:rFonts w:ascii="Tahoma" w:hAnsi="Tahoma" w:cs="Tahoma"/>
          <w:sz w:val="24"/>
          <w:szCs w:val="24"/>
          <w:lang w:val="es-ES"/>
        </w:rPr>
        <w:t xml:space="preserve">Si pudiese implementar 3 propuestas de mejora en marco del proceso de evaluación del componente </w:t>
      </w:r>
      <w:r w:rsidR="002E7E87" w:rsidRPr="002E7E87">
        <w:rPr>
          <w:rFonts w:ascii="Tahoma" w:hAnsi="Tahoma" w:cs="Tahoma"/>
          <w:sz w:val="24"/>
          <w:szCs w:val="24"/>
          <w:lang w:val="es-ES"/>
        </w:rPr>
        <w:t>arqueológico</w:t>
      </w:r>
      <w:r w:rsidR="006B4850">
        <w:rPr>
          <w:rFonts w:ascii="Tahoma" w:hAnsi="Tahoma" w:cs="Tahoma"/>
          <w:sz w:val="24"/>
          <w:szCs w:val="24"/>
          <w:lang w:val="es-ES"/>
        </w:rPr>
        <w:t xml:space="preserve"> </w:t>
      </w:r>
      <w:r w:rsidR="006B4850" w:rsidRPr="002E7E87">
        <w:rPr>
          <w:rFonts w:ascii="Tahoma" w:hAnsi="Tahoma" w:cs="Tahoma"/>
          <w:sz w:val="24"/>
          <w:szCs w:val="24"/>
          <w:lang w:val="es-ES"/>
        </w:rPr>
        <w:t xml:space="preserve">dentro </w:t>
      </w:r>
      <w:r w:rsidR="006B4850">
        <w:rPr>
          <w:rFonts w:ascii="Tahoma" w:hAnsi="Tahoma" w:cs="Tahoma"/>
          <w:sz w:val="24"/>
          <w:szCs w:val="24"/>
          <w:lang w:val="es-ES"/>
        </w:rPr>
        <w:t>del SEIA</w:t>
      </w:r>
      <w:r w:rsidR="002E7E87" w:rsidRPr="002E7E87">
        <w:rPr>
          <w:rFonts w:ascii="Tahoma" w:hAnsi="Tahoma" w:cs="Tahoma"/>
          <w:sz w:val="24"/>
          <w:szCs w:val="24"/>
          <w:lang w:val="es-ES"/>
        </w:rPr>
        <w:t xml:space="preserve"> (</w:t>
      </w:r>
      <w:r w:rsidRPr="002E7E87">
        <w:rPr>
          <w:rFonts w:ascii="Tahoma" w:hAnsi="Tahoma" w:cs="Tahoma"/>
          <w:sz w:val="24"/>
          <w:szCs w:val="24"/>
          <w:lang w:val="es-ES"/>
        </w:rPr>
        <w:t xml:space="preserve">en orden de mayor a menor importancia) </w:t>
      </w:r>
      <w:r w:rsidR="006B4850">
        <w:rPr>
          <w:rFonts w:ascii="Tahoma" w:hAnsi="Tahoma" w:cs="Tahoma"/>
          <w:sz w:val="24"/>
          <w:szCs w:val="24"/>
          <w:lang w:val="es-ES"/>
        </w:rPr>
        <w:t>¿</w:t>
      </w:r>
      <w:r w:rsidR="006B4850" w:rsidRPr="002E7E87">
        <w:rPr>
          <w:rFonts w:ascii="Tahoma" w:hAnsi="Tahoma" w:cs="Tahoma"/>
          <w:sz w:val="24"/>
          <w:szCs w:val="24"/>
          <w:lang w:val="es-ES"/>
        </w:rPr>
        <w:t>cuáles</w:t>
      </w:r>
      <w:r w:rsidRPr="002E7E87">
        <w:rPr>
          <w:rFonts w:ascii="Tahoma" w:hAnsi="Tahoma" w:cs="Tahoma"/>
          <w:sz w:val="24"/>
          <w:szCs w:val="24"/>
          <w:lang w:val="es-ES"/>
        </w:rPr>
        <w:t xml:space="preserve"> </w:t>
      </w:r>
      <w:r w:rsidR="006B4850">
        <w:rPr>
          <w:rFonts w:ascii="Tahoma" w:hAnsi="Tahoma" w:cs="Tahoma"/>
          <w:sz w:val="24"/>
          <w:szCs w:val="24"/>
          <w:lang w:val="es-ES"/>
        </w:rPr>
        <w:t>presentaría?</w:t>
      </w:r>
      <w:r w:rsidRPr="002E7E87">
        <w:rPr>
          <w:rFonts w:ascii="Tahoma" w:hAnsi="Tahoma" w:cs="Tahoma"/>
          <w:sz w:val="24"/>
          <w:szCs w:val="24"/>
          <w:lang w:val="es-ES"/>
        </w:rPr>
        <w:t>:</w:t>
      </w:r>
    </w:p>
    <w:p w14:paraId="0A0603A9" w14:textId="77777777" w:rsidR="00ED261F" w:rsidRPr="002E7E87" w:rsidRDefault="00ED261F" w:rsidP="00ED261F">
      <w:pPr>
        <w:pStyle w:val="Prrafodelista"/>
        <w:spacing w:line="276" w:lineRule="auto"/>
        <w:jc w:val="both"/>
        <w:rPr>
          <w:rFonts w:ascii="Tahoma" w:hAnsi="Tahoma" w:cs="Tahoma"/>
          <w:sz w:val="24"/>
          <w:szCs w:val="24"/>
          <w:lang w:val="es-ES"/>
        </w:rPr>
      </w:pPr>
    </w:p>
    <w:p w14:paraId="3CF8851D" w14:textId="6C3EEA87" w:rsidR="00435954" w:rsidRDefault="00435954" w:rsidP="002E7E87">
      <w:pPr>
        <w:pStyle w:val="Prrafodelista"/>
        <w:spacing w:line="276" w:lineRule="auto"/>
        <w:jc w:val="both"/>
        <w:rPr>
          <w:rFonts w:ascii="Tahoma" w:hAnsi="Tahoma" w:cs="Tahoma"/>
          <w:sz w:val="24"/>
          <w:szCs w:val="24"/>
          <w:lang w:val="es-ES"/>
        </w:rPr>
      </w:pPr>
      <w:r>
        <w:rPr>
          <w:rFonts w:ascii="Tahoma" w:hAnsi="Tahoma" w:cs="Tahoma"/>
          <w:sz w:val="24"/>
          <w:szCs w:val="24"/>
          <w:lang w:val="es-ES"/>
        </w:rPr>
        <w:t>1.</w:t>
      </w:r>
    </w:p>
    <w:p w14:paraId="6B2C4A64" w14:textId="2A3B77CF" w:rsidR="00435954" w:rsidRDefault="00435954" w:rsidP="002E7E87">
      <w:pPr>
        <w:pStyle w:val="Prrafodelista"/>
        <w:spacing w:line="276" w:lineRule="auto"/>
        <w:jc w:val="both"/>
        <w:rPr>
          <w:rFonts w:ascii="Tahoma" w:hAnsi="Tahoma" w:cs="Tahoma"/>
          <w:sz w:val="24"/>
          <w:szCs w:val="24"/>
          <w:lang w:val="es-ES"/>
        </w:rPr>
      </w:pPr>
      <w:r>
        <w:rPr>
          <w:rFonts w:ascii="Tahoma" w:hAnsi="Tahoma" w:cs="Tahoma"/>
          <w:sz w:val="24"/>
          <w:szCs w:val="24"/>
          <w:lang w:val="es-ES"/>
        </w:rPr>
        <w:t>2.</w:t>
      </w:r>
    </w:p>
    <w:p w14:paraId="50DE1A44" w14:textId="3E7761ED" w:rsidR="00435954" w:rsidRDefault="00435954" w:rsidP="002E7E87">
      <w:pPr>
        <w:pStyle w:val="Prrafodelista"/>
        <w:spacing w:line="276" w:lineRule="auto"/>
        <w:jc w:val="both"/>
        <w:rPr>
          <w:rFonts w:ascii="Tahoma" w:hAnsi="Tahoma" w:cs="Tahoma"/>
          <w:sz w:val="24"/>
          <w:szCs w:val="24"/>
          <w:lang w:val="es-ES"/>
        </w:rPr>
      </w:pPr>
      <w:r>
        <w:rPr>
          <w:rFonts w:ascii="Tahoma" w:hAnsi="Tahoma" w:cs="Tahoma"/>
          <w:sz w:val="24"/>
          <w:szCs w:val="24"/>
          <w:lang w:val="es-ES"/>
        </w:rPr>
        <w:t>3.</w:t>
      </w:r>
    </w:p>
    <w:p w14:paraId="4B977F10" w14:textId="77777777" w:rsidR="00435954" w:rsidRPr="00A346D5" w:rsidRDefault="00435954" w:rsidP="00A346D5">
      <w:pPr>
        <w:rPr>
          <w:rFonts w:ascii="Tahoma" w:hAnsi="Tahoma" w:cs="Tahoma"/>
          <w:sz w:val="24"/>
          <w:szCs w:val="24"/>
          <w:lang w:val="es-ES"/>
        </w:rPr>
      </w:pPr>
    </w:p>
    <w:p w14:paraId="49154ACC" w14:textId="6CAB7F8F" w:rsidR="007A486C" w:rsidRPr="00ED261F" w:rsidRDefault="007A486C" w:rsidP="00ED261F">
      <w:pPr>
        <w:pStyle w:val="Prrafodelista"/>
        <w:numPr>
          <w:ilvl w:val="1"/>
          <w:numId w:val="5"/>
        </w:numPr>
        <w:rPr>
          <w:rFonts w:ascii="Tahoma" w:hAnsi="Tahoma" w:cs="Tahoma"/>
          <w:sz w:val="24"/>
          <w:szCs w:val="24"/>
          <w:lang w:val="es-ES"/>
        </w:rPr>
      </w:pPr>
      <w:r w:rsidRPr="00ED261F">
        <w:rPr>
          <w:rFonts w:ascii="Tahoma" w:hAnsi="Tahoma" w:cs="Tahoma"/>
          <w:sz w:val="24"/>
          <w:szCs w:val="24"/>
          <w:lang w:val="es-ES"/>
        </w:rPr>
        <w:lastRenderedPageBreak/>
        <w:t xml:space="preserve">Entrevista a </w:t>
      </w:r>
      <w:r w:rsidR="00A346D5" w:rsidRPr="00ED261F">
        <w:rPr>
          <w:rFonts w:ascii="Tahoma" w:hAnsi="Tahoma" w:cs="Tahoma"/>
          <w:sz w:val="24"/>
          <w:szCs w:val="24"/>
          <w:lang w:val="es-ES"/>
        </w:rPr>
        <w:t>arqueológicos</w:t>
      </w:r>
      <w:r w:rsidRPr="00ED261F">
        <w:rPr>
          <w:rFonts w:ascii="Tahoma" w:hAnsi="Tahoma" w:cs="Tahoma"/>
          <w:sz w:val="24"/>
          <w:szCs w:val="24"/>
          <w:lang w:val="es-ES"/>
        </w:rPr>
        <w:t xml:space="preserve"> que trabajan como evaluadores en el Consejo de Monumentos Nacionales</w:t>
      </w:r>
      <w:r w:rsidR="00A346D5" w:rsidRPr="00ED261F">
        <w:rPr>
          <w:rFonts w:ascii="Tahoma" w:hAnsi="Tahoma" w:cs="Tahoma"/>
          <w:sz w:val="24"/>
          <w:szCs w:val="24"/>
          <w:lang w:val="es-ES"/>
        </w:rPr>
        <w:t xml:space="preserve"> – Contraparte Técnica.</w:t>
      </w:r>
    </w:p>
    <w:p w14:paraId="757D8D88" w14:textId="77777777" w:rsidR="00ED261F" w:rsidRPr="00ED261F" w:rsidRDefault="00ED261F" w:rsidP="00ED261F">
      <w:pPr>
        <w:pStyle w:val="Prrafodelista"/>
        <w:rPr>
          <w:rFonts w:ascii="Tahoma" w:hAnsi="Tahoma" w:cs="Tahoma"/>
          <w:sz w:val="24"/>
          <w:szCs w:val="24"/>
          <w:lang w:val="es-ES"/>
        </w:rPr>
      </w:pPr>
    </w:p>
    <w:p w14:paraId="6953D8AA" w14:textId="286332BD" w:rsidR="00ED261F" w:rsidRPr="00ED261F" w:rsidRDefault="00ED261F" w:rsidP="00ED261F">
      <w:pPr>
        <w:pStyle w:val="Prrafodelista"/>
        <w:numPr>
          <w:ilvl w:val="3"/>
          <w:numId w:val="2"/>
        </w:numPr>
        <w:rPr>
          <w:rFonts w:ascii="Tahoma" w:hAnsi="Tahoma" w:cs="Tahoma"/>
          <w:b/>
          <w:bCs/>
          <w:sz w:val="24"/>
          <w:szCs w:val="24"/>
          <w:lang w:val="es-ES"/>
        </w:rPr>
      </w:pPr>
      <w:r w:rsidRPr="00ED261F">
        <w:rPr>
          <w:rFonts w:ascii="Tahoma" w:hAnsi="Tahoma" w:cs="Tahoma"/>
          <w:b/>
          <w:bCs/>
          <w:sz w:val="24"/>
          <w:szCs w:val="24"/>
          <w:lang w:val="es-ES"/>
        </w:rPr>
        <w:t xml:space="preserve">Datos Particulares </w:t>
      </w:r>
    </w:p>
    <w:p w14:paraId="50ABDF3A" w14:textId="77777777" w:rsidR="00ED261F" w:rsidRDefault="00ED261F" w:rsidP="00ED261F">
      <w:pPr>
        <w:pStyle w:val="Prrafodelista"/>
        <w:numPr>
          <w:ilvl w:val="0"/>
          <w:numId w:val="11"/>
        </w:numPr>
        <w:rPr>
          <w:rFonts w:ascii="Tahoma" w:hAnsi="Tahoma" w:cs="Tahoma"/>
          <w:sz w:val="24"/>
          <w:szCs w:val="24"/>
          <w:lang w:val="es-ES"/>
        </w:rPr>
      </w:pPr>
      <w:r w:rsidRPr="00ED261F">
        <w:rPr>
          <w:rFonts w:ascii="Tahoma" w:hAnsi="Tahoma" w:cs="Tahoma"/>
          <w:sz w:val="24"/>
          <w:szCs w:val="24"/>
          <w:lang w:val="es-ES"/>
        </w:rPr>
        <w:t>Nombre:</w:t>
      </w:r>
    </w:p>
    <w:p w14:paraId="6C9F9C5E" w14:textId="77777777" w:rsidR="00ED261F" w:rsidRDefault="00ED261F" w:rsidP="00ED261F">
      <w:pPr>
        <w:pStyle w:val="Prrafodelista"/>
        <w:numPr>
          <w:ilvl w:val="0"/>
          <w:numId w:val="11"/>
        </w:numPr>
        <w:rPr>
          <w:rFonts w:ascii="Tahoma" w:hAnsi="Tahoma" w:cs="Tahoma"/>
          <w:sz w:val="24"/>
          <w:szCs w:val="24"/>
          <w:lang w:val="es-ES"/>
        </w:rPr>
      </w:pPr>
      <w:r>
        <w:rPr>
          <w:rFonts w:ascii="Tahoma" w:hAnsi="Tahoma" w:cs="Tahoma"/>
          <w:sz w:val="24"/>
          <w:szCs w:val="24"/>
          <w:lang w:val="es-ES"/>
        </w:rPr>
        <w:t>Universidad en la que estudió:</w:t>
      </w:r>
    </w:p>
    <w:p w14:paraId="423EBC5B" w14:textId="013C0D86" w:rsidR="00ED261F" w:rsidRDefault="00ED261F" w:rsidP="00ED261F">
      <w:pPr>
        <w:pStyle w:val="Prrafodelista"/>
        <w:numPr>
          <w:ilvl w:val="0"/>
          <w:numId w:val="11"/>
        </w:numPr>
        <w:rPr>
          <w:rFonts w:ascii="Tahoma" w:hAnsi="Tahoma" w:cs="Tahoma"/>
          <w:sz w:val="24"/>
          <w:szCs w:val="24"/>
          <w:lang w:val="es-ES"/>
        </w:rPr>
      </w:pPr>
      <w:r>
        <w:rPr>
          <w:rFonts w:ascii="Tahoma" w:hAnsi="Tahoma" w:cs="Tahoma"/>
          <w:sz w:val="24"/>
          <w:szCs w:val="24"/>
          <w:lang w:val="es-ES"/>
        </w:rPr>
        <w:t>Cantidad de años que lleva trabajando en el Consejo de Monumentos Nacionales:</w:t>
      </w:r>
    </w:p>
    <w:p w14:paraId="7BCCD2C9" w14:textId="706155CC" w:rsidR="00ED261F" w:rsidRDefault="00ED261F" w:rsidP="00ED261F">
      <w:pPr>
        <w:pStyle w:val="Prrafodelista"/>
        <w:numPr>
          <w:ilvl w:val="0"/>
          <w:numId w:val="11"/>
        </w:numPr>
        <w:rPr>
          <w:rFonts w:ascii="Tahoma" w:hAnsi="Tahoma" w:cs="Tahoma"/>
          <w:sz w:val="24"/>
          <w:szCs w:val="24"/>
          <w:lang w:val="es-ES"/>
        </w:rPr>
      </w:pPr>
      <w:r>
        <w:rPr>
          <w:rFonts w:ascii="Tahoma" w:hAnsi="Tahoma" w:cs="Tahoma"/>
          <w:sz w:val="24"/>
          <w:szCs w:val="24"/>
          <w:lang w:val="es-ES"/>
        </w:rPr>
        <w:t>Cantidad de Proyectos de inversión en el SEIA que ha evaluado:</w:t>
      </w:r>
    </w:p>
    <w:p w14:paraId="2E9D09DF" w14:textId="77777777" w:rsidR="00ED261F" w:rsidRDefault="00ED261F" w:rsidP="00ED261F">
      <w:pPr>
        <w:pStyle w:val="Prrafodelista"/>
        <w:rPr>
          <w:rFonts w:ascii="Tahoma" w:hAnsi="Tahoma" w:cs="Tahoma"/>
          <w:sz w:val="24"/>
          <w:szCs w:val="24"/>
          <w:lang w:val="es-ES"/>
        </w:rPr>
      </w:pPr>
    </w:p>
    <w:p w14:paraId="176953EC" w14:textId="77777777" w:rsidR="00ED261F" w:rsidRDefault="00ED261F" w:rsidP="00ED261F">
      <w:pPr>
        <w:pStyle w:val="Prrafodelista"/>
        <w:rPr>
          <w:rFonts w:ascii="Tahoma" w:hAnsi="Tahoma" w:cs="Tahoma"/>
          <w:sz w:val="24"/>
          <w:szCs w:val="24"/>
          <w:lang w:val="es-ES"/>
        </w:rPr>
      </w:pPr>
    </w:p>
    <w:p w14:paraId="325D1B02" w14:textId="5B0E3A5C" w:rsidR="00ED261F" w:rsidRPr="00ED261F" w:rsidRDefault="00ED261F" w:rsidP="00ED261F">
      <w:pPr>
        <w:pStyle w:val="Prrafodelista"/>
        <w:numPr>
          <w:ilvl w:val="3"/>
          <w:numId w:val="2"/>
        </w:numPr>
        <w:rPr>
          <w:rFonts w:ascii="Tahoma" w:hAnsi="Tahoma" w:cs="Tahoma"/>
          <w:b/>
          <w:bCs/>
          <w:sz w:val="24"/>
          <w:szCs w:val="24"/>
          <w:lang w:val="es-ES"/>
        </w:rPr>
      </w:pPr>
      <w:r w:rsidRPr="00ED261F">
        <w:rPr>
          <w:rFonts w:ascii="Tahoma" w:hAnsi="Tahoma" w:cs="Tahoma"/>
          <w:b/>
          <w:bCs/>
          <w:sz w:val="24"/>
          <w:szCs w:val="24"/>
          <w:lang w:val="es-ES"/>
        </w:rPr>
        <w:t>Entrevista</w:t>
      </w:r>
    </w:p>
    <w:p w14:paraId="50E35FB5" w14:textId="77777777" w:rsidR="007A486C" w:rsidRPr="007A486C" w:rsidRDefault="007A486C" w:rsidP="007A486C">
      <w:pPr>
        <w:pStyle w:val="Prrafodelista"/>
        <w:rPr>
          <w:rFonts w:ascii="Tahoma" w:hAnsi="Tahoma" w:cs="Tahoma"/>
          <w:sz w:val="24"/>
          <w:szCs w:val="24"/>
          <w:lang w:val="es-ES"/>
        </w:rPr>
      </w:pPr>
    </w:p>
    <w:p w14:paraId="3DDB764D" w14:textId="77777777" w:rsidR="007A486C" w:rsidRPr="002E7E87" w:rsidRDefault="007A486C" w:rsidP="007A486C">
      <w:pPr>
        <w:spacing w:line="276" w:lineRule="auto"/>
        <w:jc w:val="both"/>
        <w:rPr>
          <w:rFonts w:ascii="Tahoma" w:hAnsi="Tahoma" w:cs="Tahoma"/>
          <w:sz w:val="24"/>
          <w:szCs w:val="24"/>
          <w:lang w:val="es-ES"/>
        </w:rPr>
      </w:pPr>
      <w:r w:rsidRPr="002E7E87">
        <w:rPr>
          <w:rFonts w:ascii="Tahoma" w:hAnsi="Tahoma" w:cs="Tahoma"/>
          <w:sz w:val="24"/>
          <w:szCs w:val="24"/>
          <w:lang w:val="es-ES"/>
        </w:rPr>
        <w:t>Desde su experiencia en el ámbito, le agradecería que pudiese responder las siguientes preguntas:</w:t>
      </w:r>
    </w:p>
    <w:p w14:paraId="139EED31" w14:textId="77777777" w:rsidR="006B4850" w:rsidRPr="007F4454" w:rsidRDefault="006B4850" w:rsidP="006B4850">
      <w:pPr>
        <w:pStyle w:val="Prrafodelista"/>
        <w:spacing w:line="276" w:lineRule="auto"/>
        <w:jc w:val="both"/>
        <w:rPr>
          <w:rFonts w:ascii="Tahoma" w:hAnsi="Tahoma" w:cs="Tahoma"/>
          <w:sz w:val="24"/>
          <w:szCs w:val="24"/>
          <w:lang w:val="es-ES"/>
        </w:rPr>
      </w:pPr>
    </w:p>
    <w:p w14:paraId="52FE344F" w14:textId="77777777" w:rsidR="006B4850" w:rsidRDefault="006B4850" w:rsidP="006B4850">
      <w:pPr>
        <w:pStyle w:val="Prrafodelista"/>
        <w:numPr>
          <w:ilvl w:val="0"/>
          <w:numId w:val="9"/>
        </w:numPr>
        <w:spacing w:line="276" w:lineRule="auto"/>
        <w:jc w:val="both"/>
        <w:rPr>
          <w:rFonts w:ascii="Tahoma" w:hAnsi="Tahoma" w:cs="Tahoma"/>
          <w:sz w:val="24"/>
          <w:szCs w:val="24"/>
          <w:lang w:val="es-ES"/>
        </w:rPr>
      </w:pPr>
      <w:r w:rsidRPr="00435954">
        <w:rPr>
          <w:rFonts w:ascii="Tahoma" w:hAnsi="Tahoma" w:cs="Tahoma"/>
          <w:sz w:val="24"/>
          <w:szCs w:val="24"/>
          <w:lang w:val="es-ES"/>
        </w:rPr>
        <w:t xml:space="preserve">¿Cree usted que existe una ambigüedad conceptual respecto a la definición legal del concepto de sitio arqueológico? </w:t>
      </w:r>
    </w:p>
    <w:p w14:paraId="05F34046" w14:textId="04CA49AB" w:rsidR="00ED261F" w:rsidRDefault="00ED261F" w:rsidP="00ED261F">
      <w:pPr>
        <w:pStyle w:val="Prrafodelista"/>
        <w:spacing w:line="276" w:lineRule="auto"/>
        <w:jc w:val="both"/>
        <w:rPr>
          <w:rFonts w:ascii="Tahoma" w:hAnsi="Tahoma" w:cs="Tahoma"/>
          <w:sz w:val="24"/>
          <w:szCs w:val="24"/>
          <w:lang w:val="es-ES"/>
        </w:rPr>
      </w:pPr>
    </w:p>
    <w:p w14:paraId="37F80FD4" w14:textId="5C387810" w:rsidR="00ED261F" w:rsidRPr="00435954" w:rsidRDefault="00ED261F" w:rsidP="00ED261F">
      <w:pPr>
        <w:pStyle w:val="Prrafodelista"/>
        <w:spacing w:line="276" w:lineRule="auto"/>
        <w:jc w:val="both"/>
        <w:rPr>
          <w:rFonts w:ascii="Tahoma" w:hAnsi="Tahoma" w:cs="Tahoma"/>
          <w:sz w:val="24"/>
          <w:szCs w:val="24"/>
          <w:lang w:val="es-ES"/>
        </w:rPr>
      </w:pPr>
      <w:r>
        <w:rPr>
          <w:rFonts w:ascii="Tahoma" w:hAnsi="Tahoma" w:cs="Tahoma"/>
          <w:sz w:val="24"/>
          <w:szCs w:val="24"/>
          <w:lang w:val="es-ES"/>
        </w:rPr>
        <w:t>R.</w:t>
      </w:r>
    </w:p>
    <w:p w14:paraId="7D29ADC9" w14:textId="77777777" w:rsidR="006B4850" w:rsidRPr="007F4454" w:rsidRDefault="006B4850" w:rsidP="006B4850">
      <w:pPr>
        <w:pStyle w:val="Prrafodelista"/>
        <w:spacing w:line="276" w:lineRule="auto"/>
        <w:jc w:val="both"/>
        <w:rPr>
          <w:rFonts w:ascii="Tahoma" w:hAnsi="Tahoma" w:cs="Tahoma"/>
          <w:sz w:val="24"/>
          <w:szCs w:val="24"/>
          <w:lang w:val="es-ES"/>
        </w:rPr>
      </w:pPr>
    </w:p>
    <w:p w14:paraId="54652E6D" w14:textId="6EAC057A" w:rsidR="00ED261F" w:rsidRDefault="006B4850" w:rsidP="00ED261F">
      <w:pPr>
        <w:pStyle w:val="Prrafodelista"/>
        <w:numPr>
          <w:ilvl w:val="0"/>
          <w:numId w:val="9"/>
        </w:numPr>
        <w:spacing w:line="276" w:lineRule="auto"/>
        <w:jc w:val="both"/>
        <w:rPr>
          <w:rFonts w:ascii="Tahoma" w:hAnsi="Tahoma" w:cs="Tahoma"/>
          <w:sz w:val="24"/>
          <w:szCs w:val="24"/>
          <w:lang w:val="es-ES"/>
        </w:rPr>
      </w:pPr>
      <w:r w:rsidRPr="00435954">
        <w:rPr>
          <w:rFonts w:ascii="Tahoma" w:hAnsi="Tahoma" w:cs="Tahoma"/>
          <w:sz w:val="24"/>
          <w:szCs w:val="24"/>
          <w:lang w:val="es-ES"/>
        </w:rPr>
        <w:t xml:space="preserve">¿Cuáles son las principales dificultades a las que se ha enfrentado al </w:t>
      </w:r>
      <w:r>
        <w:rPr>
          <w:rFonts w:ascii="Tahoma" w:hAnsi="Tahoma" w:cs="Tahoma"/>
          <w:sz w:val="24"/>
          <w:szCs w:val="24"/>
          <w:lang w:val="es-ES"/>
        </w:rPr>
        <w:t xml:space="preserve">momento de evaluar </w:t>
      </w:r>
      <w:r w:rsidRPr="00435954">
        <w:rPr>
          <w:rFonts w:ascii="Tahoma" w:hAnsi="Tahoma" w:cs="Tahoma"/>
          <w:sz w:val="24"/>
          <w:szCs w:val="24"/>
          <w:lang w:val="es-ES"/>
        </w:rPr>
        <w:t>actividades de registro arqueológico?</w:t>
      </w:r>
    </w:p>
    <w:p w14:paraId="7DDD0D27" w14:textId="77777777" w:rsidR="00ED261F" w:rsidRDefault="00ED261F" w:rsidP="00ED261F">
      <w:pPr>
        <w:pStyle w:val="Prrafodelista"/>
        <w:spacing w:line="276" w:lineRule="auto"/>
        <w:jc w:val="both"/>
        <w:rPr>
          <w:rFonts w:ascii="Tahoma" w:hAnsi="Tahoma" w:cs="Tahoma"/>
          <w:sz w:val="24"/>
          <w:szCs w:val="24"/>
          <w:lang w:val="es-ES"/>
        </w:rPr>
      </w:pPr>
    </w:p>
    <w:p w14:paraId="381A706F" w14:textId="354FEDF3" w:rsidR="00ED261F" w:rsidRPr="00ED261F" w:rsidRDefault="00ED261F" w:rsidP="00ED261F">
      <w:pPr>
        <w:pStyle w:val="Prrafodelista"/>
        <w:spacing w:line="276" w:lineRule="auto"/>
        <w:jc w:val="both"/>
        <w:rPr>
          <w:rFonts w:ascii="Tahoma" w:hAnsi="Tahoma" w:cs="Tahoma"/>
          <w:sz w:val="24"/>
          <w:szCs w:val="24"/>
          <w:lang w:val="es-ES"/>
        </w:rPr>
      </w:pPr>
      <w:r>
        <w:rPr>
          <w:rFonts w:ascii="Tahoma" w:hAnsi="Tahoma" w:cs="Tahoma"/>
          <w:sz w:val="24"/>
          <w:szCs w:val="24"/>
          <w:lang w:val="es-ES"/>
        </w:rPr>
        <w:t xml:space="preserve">R. </w:t>
      </w:r>
    </w:p>
    <w:p w14:paraId="7DCB7473" w14:textId="77777777" w:rsidR="006B4850" w:rsidRPr="007F4454" w:rsidRDefault="006B4850" w:rsidP="006B4850">
      <w:pPr>
        <w:pStyle w:val="Prrafodelista"/>
        <w:spacing w:line="276" w:lineRule="auto"/>
        <w:jc w:val="both"/>
        <w:rPr>
          <w:rFonts w:ascii="Tahoma" w:hAnsi="Tahoma" w:cs="Tahoma"/>
          <w:sz w:val="24"/>
          <w:szCs w:val="24"/>
          <w:lang w:val="es-ES"/>
        </w:rPr>
      </w:pPr>
    </w:p>
    <w:p w14:paraId="654D4C3D" w14:textId="77777777" w:rsidR="00ED261F" w:rsidRDefault="006B4850" w:rsidP="00ED261F">
      <w:pPr>
        <w:pStyle w:val="Prrafodelista"/>
        <w:numPr>
          <w:ilvl w:val="0"/>
          <w:numId w:val="9"/>
        </w:numPr>
        <w:spacing w:line="276" w:lineRule="auto"/>
        <w:jc w:val="both"/>
        <w:rPr>
          <w:rFonts w:ascii="Tahoma" w:hAnsi="Tahoma" w:cs="Tahoma"/>
          <w:sz w:val="24"/>
          <w:szCs w:val="24"/>
          <w:lang w:val="es-ES"/>
        </w:rPr>
      </w:pPr>
      <w:r w:rsidRPr="006B4850">
        <w:rPr>
          <w:rFonts w:ascii="Tahoma" w:hAnsi="Tahoma" w:cs="Tahoma"/>
          <w:sz w:val="24"/>
          <w:szCs w:val="24"/>
          <w:lang w:val="es-ES"/>
        </w:rPr>
        <w:t xml:space="preserve">¿Cuál de las siguientes propuestas cree usted que es el mayor problema actual a la hora de evaluar un proyecto de inversión con componente arqueológico? </w:t>
      </w:r>
    </w:p>
    <w:p w14:paraId="17ABF42E" w14:textId="31FBC598" w:rsidR="006B4850" w:rsidRPr="00ED261F" w:rsidRDefault="00A6158B" w:rsidP="00A6158B">
      <w:pPr>
        <w:pStyle w:val="Prrafodelista"/>
        <w:spacing w:line="276" w:lineRule="auto"/>
        <w:ind w:left="2127"/>
        <w:jc w:val="both"/>
        <w:rPr>
          <w:rFonts w:ascii="Tahoma" w:hAnsi="Tahoma" w:cs="Tahoma"/>
          <w:sz w:val="24"/>
          <w:szCs w:val="24"/>
          <w:lang w:val="es-ES"/>
        </w:rPr>
      </w:pPr>
      <w:r>
        <w:rPr>
          <w:rFonts w:ascii="Tahoma" w:hAnsi="Tahoma" w:cs="Tahoma"/>
          <w:sz w:val="24"/>
          <w:szCs w:val="24"/>
          <w:lang w:val="es-ES"/>
        </w:rPr>
        <w:t>a.</w:t>
      </w:r>
      <w:r w:rsidR="006B4850" w:rsidRPr="00ED261F">
        <w:rPr>
          <w:rFonts w:ascii="Tahoma" w:hAnsi="Tahoma" w:cs="Tahoma"/>
          <w:sz w:val="24"/>
          <w:szCs w:val="24"/>
          <w:lang w:val="es-ES"/>
        </w:rPr>
        <w:t xml:space="preserve"> Inclusión del concepto de patrimonio arqueológico dentro del amplio concepto de medio ambiente dentro de la Ley 19.300</w:t>
      </w:r>
    </w:p>
    <w:p w14:paraId="3AC35477" w14:textId="77777777" w:rsidR="006B4850" w:rsidRPr="00A346D5" w:rsidRDefault="006B4850" w:rsidP="00A6158B">
      <w:pPr>
        <w:pStyle w:val="Prrafodelista"/>
        <w:spacing w:line="276" w:lineRule="auto"/>
        <w:ind w:left="2127"/>
        <w:jc w:val="both"/>
        <w:rPr>
          <w:rFonts w:ascii="Tahoma" w:hAnsi="Tahoma" w:cs="Tahoma"/>
          <w:sz w:val="24"/>
          <w:szCs w:val="24"/>
          <w:lang w:val="es-ES"/>
        </w:rPr>
      </w:pPr>
      <w:r>
        <w:rPr>
          <w:rFonts w:ascii="Tahoma" w:hAnsi="Tahoma" w:cs="Tahoma"/>
          <w:sz w:val="24"/>
          <w:szCs w:val="24"/>
          <w:lang w:val="es-ES"/>
        </w:rPr>
        <w:t xml:space="preserve">b. </w:t>
      </w:r>
      <w:r w:rsidRPr="00A346D5">
        <w:rPr>
          <w:rFonts w:ascii="Tahoma" w:hAnsi="Tahoma" w:cs="Tahoma"/>
          <w:sz w:val="24"/>
          <w:szCs w:val="24"/>
          <w:lang w:val="es-ES"/>
        </w:rPr>
        <w:t>Ausencia de u</w:t>
      </w:r>
      <w:r>
        <w:rPr>
          <w:rFonts w:ascii="Tahoma" w:hAnsi="Tahoma" w:cs="Tahoma"/>
          <w:sz w:val="24"/>
          <w:szCs w:val="24"/>
          <w:lang w:val="es-ES"/>
        </w:rPr>
        <w:t>n</w:t>
      </w:r>
      <w:r w:rsidRPr="00A346D5">
        <w:rPr>
          <w:rFonts w:ascii="Tahoma" w:hAnsi="Tahoma" w:cs="Tahoma"/>
          <w:sz w:val="24"/>
          <w:szCs w:val="24"/>
          <w:lang w:val="es-ES"/>
        </w:rPr>
        <w:t>a guía de procedimiento arqueológico con definiciones y límites claros.</w:t>
      </w:r>
    </w:p>
    <w:p w14:paraId="728C2534" w14:textId="77777777" w:rsidR="006B4850" w:rsidRDefault="006B4850" w:rsidP="00A6158B">
      <w:pPr>
        <w:pStyle w:val="Prrafodelista"/>
        <w:spacing w:line="276" w:lineRule="auto"/>
        <w:ind w:left="2127"/>
        <w:jc w:val="both"/>
        <w:rPr>
          <w:rFonts w:ascii="Tahoma" w:hAnsi="Tahoma" w:cs="Tahoma"/>
          <w:sz w:val="24"/>
          <w:szCs w:val="24"/>
          <w:lang w:val="es-ES"/>
        </w:rPr>
      </w:pPr>
      <w:r>
        <w:rPr>
          <w:rFonts w:ascii="Tahoma" w:hAnsi="Tahoma" w:cs="Tahoma"/>
          <w:sz w:val="24"/>
          <w:szCs w:val="24"/>
          <w:lang w:val="es-ES"/>
        </w:rPr>
        <w:t>c</w:t>
      </w:r>
      <w:r w:rsidRPr="00A346D5">
        <w:rPr>
          <w:rFonts w:ascii="Tahoma" w:hAnsi="Tahoma" w:cs="Tahoma"/>
          <w:sz w:val="24"/>
          <w:szCs w:val="24"/>
          <w:lang w:val="es-ES"/>
        </w:rPr>
        <w:t>. Falta de personal en</w:t>
      </w:r>
      <w:r>
        <w:rPr>
          <w:rFonts w:ascii="Tahoma" w:hAnsi="Tahoma" w:cs="Tahoma"/>
          <w:sz w:val="24"/>
          <w:szCs w:val="24"/>
          <w:lang w:val="es-ES"/>
        </w:rPr>
        <w:t xml:space="preserve"> Consejo de Monumentos Nacionales.</w:t>
      </w:r>
    </w:p>
    <w:p w14:paraId="057C4324" w14:textId="77777777" w:rsidR="006B4850" w:rsidRPr="00A346D5" w:rsidRDefault="006B4850" w:rsidP="006B4850">
      <w:pPr>
        <w:pStyle w:val="Prrafodelista"/>
        <w:spacing w:line="276" w:lineRule="auto"/>
        <w:jc w:val="both"/>
        <w:rPr>
          <w:rFonts w:ascii="Tahoma" w:hAnsi="Tahoma" w:cs="Tahoma"/>
          <w:sz w:val="24"/>
          <w:szCs w:val="24"/>
          <w:lang w:val="es-ES"/>
        </w:rPr>
      </w:pPr>
    </w:p>
    <w:p w14:paraId="0B286A50" w14:textId="23A1969E" w:rsidR="006B4850" w:rsidRDefault="006B4850" w:rsidP="00A6158B">
      <w:pPr>
        <w:pStyle w:val="Prrafodelista"/>
        <w:numPr>
          <w:ilvl w:val="0"/>
          <w:numId w:val="9"/>
        </w:numPr>
        <w:spacing w:line="276" w:lineRule="auto"/>
        <w:jc w:val="both"/>
        <w:rPr>
          <w:rFonts w:ascii="Tahoma" w:hAnsi="Tahoma" w:cs="Tahoma"/>
          <w:sz w:val="24"/>
          <w:szCs w:val="24"/>
          <w:lang w:val="es-ES"/>
        </w:rPr>
      </w:pPr>
      <w:r w:rsidRPr="00A6158B">
        <w:rPr>
          <w:rFonts w:ascii="Tahoma" w:hAnsi="Tahoma" w:cs="Tahoma"/>
          <w:sz w:val="24"/>
          <w:szCs w:val="24"/>
          <w:lang w:val="es-ES"/>
        </w:rPr>
        <w:t>¿Cuáles son las principales debilidades que usted identifica en el proceso de evaluación de proyectos con componente arqueológico en marco del SEIA?</w:t>
      </w:r>
    </w:p>
    <w:p w14:paraId="35E2F214" w14:textId="77777777" w:rsidR="00A6158B" w:rsidRDefault="00A6158B" w:rsidP="00A6158B">
      <w:pPr>
        <w:pStyle w:val="Prrafodelista"/>
        <w:spacing w:line="276" w:lineRule="auto"/>
        <w:jc w:val="both"/>
        <w:rPr>
          <w:rFonts w:ascii="Tahoma" w:hAnsi="Tahoma" w:cs="Tahoma"/>
          <w:sz w:val="24"/>
          <w:szCs w:val="24"/>
          <w:lang w:val="es-ES"/>
        </w:rPr>
      </w:pPr>
    </w:p>
    <w:p w14:paraId="344A3B4A" w14:textId="60D0B3B2" w:rsidR="00A6158B" w:rsidRPr="00A6158B" w:rsidRDefault="00A6158B" w:rsidP="00A6158B">
      <w:pPr>
        <w:pStyle w:val="Prrafodelista"/>
        <w:spacing w:line="276" w:lineRule="auto"/>
        <w:jc w:val="both"/>
        <w:rPr>
          <w:rFonts w:ascii="Tahoma" w:hAnsi="Tahoma" w:cs="Tahoma"/>
          <w:sz w:val="24"/>
          <w:szCs w:val="24"/>
          <w:lang w:val="es-ES"/>
        </w:rPr>
      </w:pPr>
      <w:r>
        <w:rPr>
          <w:rFonts w:ascii="Tahoma" w:hAnsi="Tahoma" w:cs="Tahoma"/>
          <w:sz w:val="24"/>
          <w:szCs w:val="24"/>
          <w:lang w:val="es-ES"/>
        </w:rPr>
        <w:lastRenderedPageBreak/>
        <w:t>R.</w:t>
      </w:r>
    </w:p>
    <w:p w14:paraId="28833550" w14:textId="77777777" w:rsidR="006B4850" w:rsidRPr="00435954" w:rsidRDefault="006B4850" w:rsidP="006B4850">
      <w:pPr>
        <w:pStyle w:val="Prrafodelista"/>
        <w:spacing w:line="276" w:lineRule="auto"/>
        <w:jc w:val="both"/>
        <w:rPr>
          <w:rFonts w:ascii="Tahoma" w:hAnsi="Tahoma" w:cs="Tahoma"/>
          <w:sz w:val="24"/>
          <w:szCs w:val="24"/>
          <w:lang w:val="es-ES"/>
        </w:rPr>
      </w:pPr>
    </w:p>
    <w:p w14:paraId="4CA10505" w14:textId="77777777" w:rsidR="006B4850" w:rsidRDefault="006B4850" w:rsidP="00A6158B">
      <w:pPr>
        <w:pStyle w:val="Prrafodelista"/>
        <w:numPr>
          <w:ilvl w:val="0"/>
          <w:numId w:val="9"/>
        </w:numPr>
        <w:spacing w:line="276" w:lineRule="auto"/>
        <w:jc w:val="both"/>
        <w:rPr>
          <w:rFonts w:ascii="Tahoma" w:hAnsi="Tahoma" w:cs="Tahoma"/>
          <w:sz w:val="24"/>
          <w:szCs w:val="24"/>
          <w:lang w:val="es-ES"/>
        </w:rPr>
      </w:pPr>
      <w:r w:rsidRPr="002E7E87">
        <w:rPr>
          <w:rFonts w:ascii="Tahoma" w:hAnsi="Tahoma" w:cs="Tahoma"/>
          <w:sz w:val="24"/>
          <w:szCs w:val="24"/>
          <w:lang w:val="es-ES"/>
        </w:rPr>
        <w:t>Si pudiese implementar 3 propuestas de mejora en marco del proceso de evaluación del componente arqueológico</w:t>
      </w:r>
      <w:r>
        <w:rPr>
          <w:rFonts w:ascii="Tahoma" w:hAnsi="Tahoma" w:cs="Tahoma"/>
          <w:sz w:val="24"/>
          <w:szCs w:val="24"/>
          <w:lang w:val="es-ES"/>
        </w:rPr>
        <w:t xml:space="preserve"> </w:t>
      </w:r>
      <w:r w:rsidRPr="002E7E87">
        <w:rPr>
          <w:rFonts w:ascii="Tahoma" w:hAnsi="Tahoma" w:cs="Tahoma"/>
          <w:sz w:val="24"/>
          <w:szCs w:val="24"/>
          <w:lang w:val="es-ES"/>
        </w:rPr>
        <w:t xml:space="preserve">dentro </w:t>
      </w:r>
      <w:r>
        <w:rPr>
          <w:rFonts w:ascii="Tahoma" w:hAnsi="Tahoma" w:cs="Tahoma"/>
          <w:sz w:val="24"/>
          <w:szCs w:val="24"/>
          <w:lang w:val="es-ES"/>
        </w:rPr>
        <w:t>del SEIA</w:t>
      </w:r>
      <w:r w:rsidRPr="002E7E87">
        <w:rPr>
          <w:rFonts w:ascii="Tahoma" w:hAnsi="Tahoma" w:cs="Tahoma"/>
          <w:sz w:val="24"/>
          <w:szCs w:val="24"/>
          <w:lang w:val="es-ES"/>
        </w:rPr>
        <w:t xml:space="preserve"> (en orden de mayor a menor importancia) </w:t>
      </w:r>
      <w:r>
        <w:rPr>
          <w:rFonts w:ascii="Tahoma" w:hAnsi="Tahoma" w:cs="Tahoma"/>
          <w:sz w:val="24"/>
          <w:szCs w:val="24"/>
          <w:lang w:val="es-ES"/>
        </w:rPr>
        <w:t>¿</w:t>
      </w:r>
      <w:r w:rsidRPr="002E7E87">
        <w:rPr>
          <w:rFonts w:ascii="Tahoma" w:hAnsi="Tahoma" w:cs="Tahoma"/>
          <w:sz w:val="24"/>
          <w:szCs w:val="24"/>
          <w:lang w:val="es-ES"/>
        </w:rPr>
        <w:t xml:space="preserve">cuáles </w:t>
      </w:r>
      <w:r>
        <w:rPr>
          <w:rFonts w:ascii="Tahoma" w:hAnsi="Tahoma" w:cs="Tahoma"/>
          <w:sz w:val="24"/>
          <w:szCs w:val="24"/>
          <w:lang w:val="es-ES"/>
        </w:rPr>
        <w:t>presentaría?</w:t>
      </w:r>
      <w:r w:rsidRPr="002E7E87">
        <w:rPr>
          <w:rFonts w:ascii="Tahoma" w:hAnsi="Tahoma" w:cs="Tahoma"/>
          <w:sz w:val="24"/>
          <w:szCs w:val="24"/>
          <w:lang w:val="es-ES"/>
        </w:rPr>
        <w:t>:</w:t>
      </w:r>
    </w:p>
    <w:p w14:paraId="001D8918" w14:textId="77777777" w:rsidR="00A6158B" w:rsidRPr="002E7E87" w:rsidRDefault="00A6158B" w:rsidP="00A6158B">
      <w:pPr>
        <w:pStyle w:val="Prrafodelista"/>
        <w:spacing w:line="276" w:lineRule="auto"/>
        <w:jc w:val="both"/>
        <w:rPr>
          <w:rFonts w:ascii="Tahoma" w:hAnsi="Tahoma" w:cs="Tahoma"/>
          <w:sz w:val="24"/>
          <w:szCs w:val="24"/>
          <w:lang w:val="es-ES"/>
        </w:rPr>
      </w:pPr>
    </w:p>
    <w:p w14:paraId="584A6B2E" w14:textId="77777777" w:rsidR="006B4850" w:rsidRDefault="006B4850" w:rsidP="006B4850">
      <w:pPr>
        <w:pStyle w:val="Prrafodelista"/>
        <w:spacing w:line="276" w:lineRule="auto"/>
        <w:jc w:val="both"/>
        <w:rPr>
          <w:rFonts w:ascii="Tahoma" w:hAnsi="Tahoma" w:cs="Tahoma"/>
          <w:sz w:val="24"/>
          <w:szCs w:val="24"/>
          <w:lang w:val="es-ES"/>
        </w:rPr>
      </w:pPr>
      <w:r>
        <w:rPr>
          <w:rFonts w:ascii="Tahoma" w:hAnsi="Tahoma" w:cs="Tahoma"/>
          <w:sz w:val="24"/>
          <w:szCs w:val="24"/>
          <w:lang w:val="es-ES"/>
        </w:rPr>
        <w:t>1.</w:t>
      </w:r>
    </w:p>
    <w:p w14:paraId="39FE9FCC" w14:textId="77777777" w:rsidR="006B4850" w:rsidRDefault="006B4850" w:rsidP="006B4850">
      <w:pPr>
        <w:pStyle w:val="Prrafodelista"/>
        <w:spacing w:line="276" w:lineRule="auto"/>
        <w:jc w:val="both"/>
        <w:rPr>
          <w:rFonts w:ascii="Tahoma" w:hAnsi="Tahoma" w:cs="Tahoma"/>
          <w:sz w:val="24"/>
          <w:szCs w:val="24"/>
          <w:lang w:val="es-ES"/>
        </w:rPr>
      </w:pPr>
      <w:r>
        <w:rPr>
          <w:rFonts w:ascii="Tahoma" w:hAnsi="Tahoma" w:cs="Tahoma"/>
          <w:sz w:val="24"/>
          <w:szCs w:val="24"/>
          <w:lang w:val="es-ES"/>
        </w:rPr>
        <w:t>2.</w:t>
      </w:r>
    </w:p>
    <w:p w14:paraId="78453803" w14:textId="77777777" w:rsidR="006B4850" w:rsidRDefault="006B4850" w:rsidP="006B4850">
      <w:pPr>
        <w:pStyle w:val="Prrafodelista"/>
        <w:spacing w:line="276" w:lineRule="auto"/>
        <w:jc w:val="both"/>
        <w:rPr>
          <w:rFonts w:ascii="Tahoma" w:hAnsi="Tahoma" w:cs="Tahoma"/>
          <w:sz w:val="24"/>
          <w:szCs w:val="24"/>
          <w:lang w:val="es-ES"/>
        </w:rPr>
      </w:pPr>
      <w:r>
        <w:rPr>
          <w:rFonts w:ascii="Tahoma" w:hAnsi="Tahoma" w:cs="Tahoma"/>
          <w:sz w:val="24"/>
          <w:szCs w:val="24"/>
          <w:lang w:val="es-ES"/>
        </w:rPr>
        <w:t>3.</w:t>
      </w:r>
    </w:p>
    <w:p w14:paraId="221C8D54" w14:textId="77777777" w:rsidR="00EF69B8" w:rsidRDefault="00EF69B8">
      <w:pPr>
        <w:pStyle w:val="Prrafodelista"/>
        <w:spacing w:line="276" w:lineRule="auto"/>
        <w:jc w:val="both"/>
        <w:rPr>
          <w:rFonts w:ascii="Tahoma" w:hAnsi="Tahoma" w:cs="Tahoma"/>
          <w:sz w:val="24"/>
          <w:szCs w:val="24"/>
          <w:lang w:val="es-ES"/>
        </w:rPr>
      </w:pPr>
    </w:p>
    <w:p w14:paraId="487085C2" w14:textId="77777777" w:rsidR="00EF69B8" w:rsidRDefault="00EF69B8">
      <w:pPr>
        <w:pStyle w:val="Prrafodelista"/>
        <w:spacing w:line="276" w:lineRule="auto"/>
        <w:jc w:val="both"/>
        <w:rPr>
          <w:rFonts w:ascii="Tahoma" w:hAnsi="Tahoma" w:cs="Tahoma"/>
          <w:sz w:val="24"/>
          <w:szCs w:val="24"/>
          <w:lang w:val="es-ES"/>
        </w:rPr>
      </w:pPr>
    </w:p>
    <w:p w14:paraId="5FC57F85" w14:textId="77777777" w:rsidR="00EF69B8" w:rsidRDefault="00EF69B8">
      <w:pPr>
        <w:pStyle w:val="Prrafodelista"/>
        <w:spacing w:line="276" w:lineRule="auto"/>
        <w:jc w:val="both"/>
        <w:rPr>
          <w:rFonts w:ascii="Tahoma" w:hAnsi="Tahoma" w:cs="Tahoma"/>
          <w:sz w:val="24"/>
          <w:szCs w:val="24"/>
          <w:lang w:val="es-ES"/>
        </w:rPr>
      </w:pPr>
    </w:p>
    <w:p w14:paraId="167943F4" w14:textId="77777777" w:rsidR="00EF69B8" w:rsidRDefault="00EF69B8">
      <w:pPr>
        <w:pStyle w:val="Prrafodelista"/>
        <w:spacing w:line="276" w:lineRule="auto"/>
        <w:jc w:val="both"/>
        <w:rPr>
          <w:rFonts w:ascii="Tahoma" w:hAnsi="Tahoma" w:cs="Tahoma"/>
          <w:sz w:val="24"/>
          <w:szCs w:val="24"/>
          <w:lang w:val="es-ES"/>
        </w:rPr>
      </w:pPr>
    </w:p>
    <w:p w14:paraId="786D5505" w14:textId="77777777" w:rsidR="00EF69B8" w:rsidRDefault="00EF69B8">
      <w:pPr>
        <w:pStyle w:val="Prrafodelista"/>
        <w:spacing w:line="276" w:lineRule="auto"/>
        <w:jc w:val="both"/>
        <w:rPr>
          <w:rFonts w:ascii="Tahoma" w:hAnsi="Tahoma" w:cs="Tahoma"/>
          <w:sz w:val="24"/>
          <w:szCs w:val="24"/>
          <w:lang w:val="es-ES"/>
        </w:rPr>
      </w:pPr>
    </w:p>
    <w:p w14:paraId="281CC60C" w14:textId="77777777" w:rsidR="00EF69B8" w:rsidRDefault="00EF69B8">
      <w:pPr>
        <w:pStyle w:val="Prrafodelista"/>
        <w:spacing w:line="276" w:lineRule="auto"/>
        <w:jc w:val="both"/>
        <w:rPr>
          <w:rFonts w:ascii="Tahoma" w:hAnsi="Tahoma" w:cs="Tahoma"/>
          <w:sz w:val="24"/>
          <w:szCs w:val="24"/>
          <w:lang w:val="es-ES"/>
        </w:rPr>
      </w:pPr>
    </w:p>
    <w:p w14:paraId="11A267C8" w14:textId="77777777" w:rsidR="00EF69B8" w:rsidRDefault="00EF69B8">
      <w:pPr>
        <w:pStyle w:val="Prrafodelista"/>
        <w:spacing w:line="276" w:lineRule="auto"/>
        <w:jc w:val="both"/>
        <w:rPr>
          <w:rFonts w:ascii="Tahoma" w:hAnsi="Tahoma" w:cs="Tahoma"/>
          <w:sz w:val="24"/>
          <w:szCs w:val="24"/>
          <w:lang w:val="es-ES"/>
        </w:rPr>
      </w:pPr>
    </w:p>
    <w:p w14:paraId="6834F32D" w14:textId="77777777" w:rsidR="00EF69B8" w:rsidRDefault="00EF69B8">
      <w:pPr>
        <w:pStyle w:val="Prrafodelista"/>
        <w:spacing w:line="276" w:lineRule="auto"/>
        <w:jc w:val="both"/>
        <w:rPr>
          <w:rFonts w:ascii="Tahoma" w:hAnsi="Tahoma" w:cs="Tahoma"/>
          <w:sz w:val="24"/>
          <w:szCs w:val="24"/>
          <w:lang w:val="es-ES"/>
        </w:rPr>
      </w:pPr>
    </w:p>
    <w:p w14:paraId="10AD7B40" w14:textId="77777777" w:rsidR="00EF69B8" w:rsidRDefault="00EF69B8">
      <w:pPr>
        <w:pStyle w:val="Prrafodelista"/>
        <w:spacing w:line="276" w:lineRule="auto"/>
        <w:jc w:val="both"/>
        <w:rPr>
          <w:rFonts w:ascii="Tahoma" w:hAnsi="Tahoma" w:cs="Tahoma"/>
          <w:sz w:val="24"/>
          <w:szCs w:val="24"/>
          <w:lang w:val="es-ES"/>
        </w:rPr>
      </w:pPr>
    </w:p>
    <w:p w14:paraId="320E6892" w14:textId="77777777" w:rsidR="00EF69B8" w:rsidRDefault="00EF69B8">
      <w:pPr>
        <w:pStyle w:val="Prrafodelista"/>
        <w:spacing w:line="276" w:lineRule="auto"/>
        <w:jc w:val="both"/>
        <w:rPr>
          <w:rFonts w:ascii="Tahoma" w:hAnsi="Tahoma" w:cs="Tahoma"/>
          <w:sz w:val="24"/>
          <w:szCs w:val="24"/>
          <w:lang w:val="es-ES"/>
        </w:rPr>
      </w:pPr>
    </w:p>
    <w:p w14:paraId="260CC896" w14:textId="77777777" w:rsidR="00EF69B8" w:rsidRDefault="00EF69B8">
      <w:pPr>
        <w:pStyle w:val="Prrafodelista"/>
        <w:spacing w:line="276" w:lineRule="auto"/>
        <w:jc w:val="both"/>
        <w:rPr>
          <w:rFonts w:ascii="Tahoma" w:hAnsi="Tahoma" w:cs="Tahoma"/>
          <w:sz w:val="24"/>
          <w:szCs w:val="24"/>
          <w:lang w:val="es-ES"/>
        </w:rPr>
      </w:pPr>
    </w:p>
    <w:p w14:paraId="3901C9A0" w14:textId="77777777" w:rsidR="00EF69B8" w:rsidRDefault="00EF69B8">
      <w:pPr>
        <w:pStyle w:val="Prrafodelista"/>
        <w:spacing w:line="276" w:lineRule="auto"/>
        <w:jc w:val="both"/>
        <w:rPr>
          <w:rFonts w:ascii="Tahoma" w:hAnsi="Tahoma" w:cs="Tahoma"/>
          <w:sz w:val="24"/>
          <w:szCs w:val="24"/>
          <w:lang w:val="es-ES"/>
        </w:rPr>
      </w:pPr>
    </w:p>
    <w:p w14:paraId="7A348773" w14:textId="77777777" w:rsidR="00EF69B8" w:rsidRDefault="00EF69B8">
      <w:pPr>
        <w:pStyle w:val="Prrafodelista"/>
        <w:spacing w:line="276" w:lineRule="auto"/>
        <w:jc w:val="both"/>
        <w:rPr>
          <w:rFonts w:ascii="Tahoma" w:hAnsi="Tahoma" w:cs="Tahoma"/>
          <w:sz w:val="24"/>
          <w:szCs w:val="24"/>
          <w:lang w:val="es-ES"/>
        </w:rPr>
      </w:pPr>
    </w:p>
    <w:p w14:paraId="661DD9D3" w14:textId="77777777" w:rsidR="00EF69B8" w:rsidRDefault="00EF69B8">
      <w:pPr>
        <w:pStyle w:val="Prrafodelista"/>
        <w:spacing w:line="276" w:lineRule="auto"/>
        <w:jc w:val="both"/>
        <w:rPr>
          <w:rFonts w:ascii="Tahoma" w:hAnsi="Tahoma" w:cs="Tahoma"/>
          <w:sz w:val="24"/>
          <w:szCs w:val="24"/>
          <w:lang w:val="es-ES"/>
        </w:rPr>
      </w:pPr>
    </w:p>
    <w:p w14:paraId="05716E69" w14:textId="77777777" w:rsidR="007F4454" w:rsidRDefault="007F4454">
      <w:pPr>
        <w:pStyle w:val="Prrafodelista"/>
        <w:spacing w:line="276" w:lineRule="auto"/>
        <w:jc w:val="both"/>
        <w:rPr>
          <w:rFonts w:ascii="Tahoma" w:hAnsi="Tahoma" w:cs="Tahoma"/>
          <w:sz w:val="24"/>
          <w:szCs w:val="24"/>
          <w:lang w:val="es-ES"/>
        </w:rPr>
      </w:pPr>
    </w:p>
    <w:p w14:paraId="405E3748" w14:textId="77777777" w:rsidR="007F4454" w:rsidRDefault="007F4454">
      <w:pPr>
        <w:pStyle w:val="Prrafodelista"/>
        <w:spacing w:line="276" w:lineRule="auto"/>
        <w:jc w:val="both"/>
        <w:rPr>
          <w:rFonts w:ascii="Tahoma" w:hAnsi="Tahoma" w:cs="Tahoma"/>
          <w:sz w:val="24"/>
          <w:szCs w:val="24"/>
          <w:lang w:val="es-ES"/>
        </w:rPr>
      </w:pPr>
    </w:p>
    <w:p w14:paraId="1821DC35" w14:textId="77777777" w:rsidR="007F4454" w:rsidRDefault="007F4454">
      <w:pPr>
        <w:pStyle w:val="Prrafodelista"/>
        <w:spacing w:line="276" w:lineRule="auto"/>
        <w:jc w:val="both"/>
        <w:rPr>
          <w:rFonts w:ascii="Tahoma" w:hAnsi="Tahoma" w:cs="Tahoma"/>
          <w:sz w:val="24"/>
          <w:szCs w:val="24"/>
          <w:lang w:val="es-ES"/>
        </w:rPr>
      </w:pPr>
    </w:p>
    <w:p w14:paraId="17BD2AB6" w14:textId="77777777" w:rsidR="007F4454" w:rsidRDefault="007F4454">
      <w:pPr>
        <w:pStyle w:val="Prrafodelista"/>
        <w:spacing w:line="276" w:lineRule="auto"/>
        <w:jc w:val="both"/>
        <w:rPr>
          <w:rFonts w:ascii="Tahoma" w:hAnsi="Tahoma" w:cs="Tahoma"/>
          <w:sz w:val="24"/>
          <w:szCs w:val="24"/>
          <w:lang w:val="es-ES"/>
        </w:rPr>
      </w:pPr>
    </w:p>
    <w:p w14:paraId="0C68A264" w14:textId="77777777" w:rsidR="007F4454" w:rsidRDefault="007F4454">
      <w:pPr>
        <w:pStyle w:val="Prrafodelista"/>
        <w:spacing w:line="276" w:lineRule="auto"/>
        <w:jc w:val="both"/>
        <w:rPr>
          <w:rFonts w:ascii="Tahoma" w:hAnsi="Tahoma" w:cs="Tahoma"/>
          <w:sz w:val="24"/>
          <w:szCs w:val="24"/>
          <w:lang w:val="es-ES"/>
        </w:rPr>
      </w:pPr>
    </w:p>
    <w:p w14:paraId="6B04005E" w14:textId="77777777" w:rsidR="007F4454" w:rsidRDefault="007F4454">
      <w:pPr>
        <w:pStyle w:val="Prrafodelista"/>
        <w:spacing w:line="276" w:lineRule="auto"/>
        <w:jc w:val="both"/>
        <w:rPr>
          <w:rFonts w:ascii="Tahoma" w:hAnsi="Tahoma" w:cs="Tahoma"/>
          <w:sz w:val="24"/>
          <w:szCs w:val="24"/>
          <w:lang w:val="es-ES"/>
        </w:rPr>
      </w:pPr>
    </w:p>
    <w:p w14:paraId="736A8BAA" w14:textId="77777777" w:rsidR="007F4454" w:rsidRDefault="007F4454">
      <w:pPr>
        <w:pStyle w:val="Prrafodelista"/>
        <w:spacing w:line="276" w:lineRule="auto"/>
        <w:jc w:val="both"/>
        <w:rPr>
          <w:rFonts w:ascii="Tahoma" w:hAnsi="Tahoma" w:cs="Tahoma"/>
          <w:sz w:val="24"/>
          <w:szCs w:val="24"/>
          <w:lang w:val="es-ES"/>
        </w:rPr>
      </w:pPr>
    </w:p>
    <w:p w14:paraId="27AD4678" w14:textId="77777777" w:rsidR="007F4454" w:rsidRDefault="007F4454">
      <w:pPr>
        <w:pStyle w:val="Prrafodelista"/>
        <w:spacing w:line="276" w:lineRule="auto"/>
        <w:jc w:val="both"/>
        <w:rPr>
          <w:rFonts w:ascii="Tahoma" w:hAnsi="Tahoma" w:cs="Tahoma"/>
          <w:sz w:val="24"/>
          <w:szCs w:val="24"/>
          <w:lang w:val="es-ES"/>
        </w:rPr>
      </w:pPr>
    </w:p>
    <w:p w14:paraId="51702722" w14:textId="77777777" w:rsidR="007F4454" w:rsidRDefault="007F4454">
      <w:pPr>
        <w:pStyle w:val="Prrafodelista"/>
        <w:spacing w:line="276" w:lineRule="auto"/>
        <w:jc w:val="both"/>
        <w:rPr>
          <w:rFonts w:ascii="Tahoma" w:hAnsi="Tahoma" w:cs="Tahoma"/>
          <w:sz w:val="24"/>
          <w:szCs w:val="24"/>
          <w:lang w:val="es-ES"/>
        </w:rPr>
      </w:pPr>
    </w:p>
    <w:p w14:paraId="7105967B" w14:textId="77777777" w:rsidR="007F4454" w:rsidRDefault="007F4454">
      <w:pPr>
        <w:pStyle w:val="Prrafodelista"/>
        <w:spacing w:line="276" w:lineRule="auto"/>
        <w:jc w:val="both"/>
        <w:rPr>
          <w:rFonts w:ascii="Tahoma" w:hAnsi="Tahoma" w:cs="Tahoma"/>
          <w:sz w:val="24"/>
          <w:szCs w:val="24"/>
          <w:lang w:val="es-ES"/>
        </w:rPr>
      </w:pPr>
    </w:p>
    <w:p w14:paraId="63235F6B" w14:textId="77777777" w:rsidR="007F4454" w:rsidRDefault="007F4454">
      <w:pPr>
        <w:pStyle w:val="Prrafodelista"/>
        <w:spacing w:line="276" w:lineRule="auto"/>
        <w:jc w:val="both"/>
        <w:rPr>
          <w:rFonts w:ascii="Tahoma" w:hAnsi="Tahoma" w:cs="Tahoma"/>
          <w:sz w:val="24"/>
          <w:szCs w:val="24"/>
          <w:lang w:val="es-ES"/>
        </w:rPr>
      </w:pPr>
    </w:p>
    <w:p w14:paraId="17F490EC" w14:textId="77777777" w:rsidR="007F4454" w:rsidRDefault="007F4454">
      <w:pPr>
        <w:pStyle w:val="Prrafodelista"/>
        <w:spacing w:line="276" w:lineRule="auto"/>
        <w:jc w:val="both"/>
        <w:rPr>
          <w:rFonts w:ascii="Tahoma" w:hAnsi="Tahoma" w:cs="Tahoma"/>
          <w:sz w:val="24"/>
          <w:szCs w:val="24"/>
          <w:lang w:val="es-ES"/>
        </w:rPr>
      </w:pPr>
    </w:p>
    <w:p w14:paraId="03E5B848" w14:textId="77777777" w:rsidR="007F4454" w:rsidRDefault="007F4454" w:rsidP="00A6158B">
      <w:pPr>
        <w:spacing w:line="276" w:lineRule="auto"/>
        <w:jc w:val="both"/>
        <w:rPr>
          <w:rFonts w:ascii="Tahoma" w:hAnsi="Tahoma" w:cs="Tahoma"/>
          <w:sz w:val="24"/>
          <w:szCs w:val="24"/>
          <w:lang w:val="es-ES"/>
        </w:rPr>
      </w:pPr>
    </w:p>
    <w:p w14:paraId="1C5AF1B2" w14:textId="77777777" w:rsidR="00A6158B" w:rsidRPr="00A6158B" w:rsidRDefault="00A6158B" w:rsidP="00A6158B">
      <w:pPr>
        <w:spacing w:line="276" w:lineRule="auto"/>
        <w:jc w:val="both"/>
        <w:rPr>
          <w:rFonts w:ascii="Tahoma" w:hAnsi="Tahoma" w:cs="Tahoma"/>
          <w:sz w:val="24"/>
          <w:szCs w:val="24"/>
          <w:lang w:val="es-ES"/>
        </w:rPr>
      </w:pPr>
    </w:p>
    <w:p w14:paraId="61064749" w14:textId="77777777" w:rsidR="007F4454" w:rsidRDefault="007F4454">
      <w:pPr>
        <w:pStyle w:val="Prrafodelista"/>
        <w:spacing w:line="276" w:lineRule="auto"/>
        <w:jc w:val="both"/>
        <w:rPr>
          <w:rFonts w:ascii="Tahoma" w:hAnsi="Tahoma" w:cs="Tahoma"/>
          <w:sz w:val="24"/>
          <w:szCs w:val="24"/>
          <w:lang w:val="es-ES"/>
        </w:rPr>
      </w:pPr>
    </w:p>
    <w:p w14:paraId="414F4D3D" w14:textId="6B2D7887" w:rsidR="00EF69B8" w:rsidRDefault="00EF69B8" w:rsidP="00EF69B8">
      <w:pPr>
        <w:pStyle w:val="Prrafodelista"/>
        <w:numPr>
          <w:ilvl w:val="0"/>
          <w:numId w:val="2"/>
        </w:numPr>
        <w:spacing w:line="276" w:lineRule="auto"/>
        <w:jc w:val="both"/>
        <w:rPr>
          <w:rFonts w:ascii="Tahoma" w:hAnsi="Tahoma" w:cs="Tahoma"/>
          <w:sz w:val="24"/>
          <w:szCs w:val="24"/>
          <w:lang w:val="es-ES"/>
        </w:rPr>
      </w:pPr>
      <w:r>
        <w:rPr>
          <w:rFonts w:ascii="Tahoma" w:hAnsi="Tahoma" w:cs="Tahoma"/>
          <w:sz w:val="24"/>
          <w:szCs w:val="24"/>
          <w:lang w:val="es-ES"/>
        </w:rPr>
        <w:t>Bibliografía</w:t>
      </w:r>
    </w:p>
    <w:p w14:paraId="3522A543" w14:textId="77777777" w:rsidR="00EF69B8" w:rsidRDefault="00EF69B8" w:rsidP="00EF69B8">
      <w:pPr>
        <w:pStyle w:val="Prrafodelista"/>
        <w:spacing w:line="276" w:lineRule="auto"/>
        <w:ind w:left="1070"/>
        <w:jc w:val="both"/>
        <w:rPr>
          <w:rFonts w:ascii="Tahoma" w:hAnsi="Tahoma" w:cs="Tahoma"/>
          <w:sz w:val="24"/>
          <w:szCs w:val="24"/>
          <w:lang w:val="es-ES"/>
        </w:rPr>
      </w:pPr>
    </w:p>
    <w:p w14:paraId="7ADC2827" w14:textId="1A2264D9" w:rsidR="00EF69B8" w:rsidRPr="00EF69B8" w:rsidRDefault="00EF69B8" w:rsidP="00EF69B8">
      <w:pPr>
        <w:spacing w:line="276" w:lineRule="auto"/>
        <w:jc w:val="both"/>
        <w:rPr>
          <w:rFonts w:ascii="Tahoma" w:hAnsi="Tahoma" w:cs="Tahoma"/>
          <w:sz w:val="24"/>
          <w:szCs w:val="24"/>
          <w:lang w:val="es-ES"/>
        </w:rPr>
      </w:pPr>
      <w:r w:rsidRPr="00EF69B8">
        <w:rPr>
          <w:rFonts w:ascii="Tahoma" w:hAnsi="Tahoma" w:cs="Tahoma"/>
          <w:sz w:val="24"/>
          <w:szCs w:val="24"/>
        </w:rPr>
        <w:t xml:space="preserve">Cáceres, I. y C. </w:t>
      </w:r>
      <w:proofErr w:type="spellStart"/>
      <w:r w:rsidRPr="00EF69B8">
        <w:rPr>
          <w:rFonts w:ascii="Tahoma" w:hAnsi="Tahoma" w:cs="Tahoma"/>
          <w:sz w:val="24"/>
          <w:szCs w:val="24"/>
        </w:rPr>
        <w:t>Westfall</w:t>
      </w:r>
      <w:proofErr w:type="spellEnd"/>
      <w:r w:rsidRPr="00EF69B8">
        <w:rPr>
          <w:rFonts w:ascii="Tahoma" w:hAnsi="Tahoma" w:cs="Tahoma"/>
          <w:sz w:val="24"/>
          <w:szCs w:val="24"/>
        </w:rPr>
        <w:t xml:space="preserve">. 2004. Trampas y amarras: ¿es posible hacer arqueología en el sistema de evaluación de impacto ambiental? </w:t>
      </w:r>
      <w:proofErr w:type="spellStart"/>
      <w:r w:rsidRPr="00EF69B8">
        <w:rPr>
          <w:rFonts w:ascii="Tahoma" w:hAnsi="Tahoma" w:cs="Tahoma"/>
          <w:sz w:val="24"/>
          <w:szCs w:val="24"/>
        </w:rPr>
        <w:t>Chungará</w:t>
      </w:r>
      <w:proofErr w:type="spellEnd"/>
      <w:r w:rsidRPr="00EF69B8">
        <w:rPr>
          <w:rFonts w:ascii="Tahoma" w:hAnsi="Tahoma" w:cs="Tahoma"/>
          <w:sz w:val="24"/>
          <w:szCs w:val="24"/>
        </w:rPr>
        <w:t xml:space="preserve"> (Arica) 36:483-488.</w:t>
      </w:r>
    </w:p>
    <w:p w14:paraId="75CE343A" w14:textId="77777777" w:rsidR="00EF69B8" w:rsidRDefault="00EF69B8" w:rsidP="00EF69B8">
      <w:pPr>
        <w:pStyle w:val="Default"/>
        <w:rPr>
          <w:rFonts w:ascii="Tahoma" w:hAnsi="Tahoma" w:cs="Tahoma"/>
        </w:rPr>
      </w:pPr>
      <w:r w:rsidRPr="00EF69B8">
        <w:rPr>
          <w:rFonts w:ascii="Tahoma" w:hAnsi="Tahoma" w:cs="Tahoma"/>
        </w:rPr>
        <w:t xml:space="preserve">Consejo de Monumentos Nacionales (CMN). 2020 “Guía de Procedimiento Arqueológico”. Ministerio de las Culturas, las Artes y el Patrimonio, Santiago, Chile. 37 p. </w:t>
      </w:r>
    </w:p>
    <w:p w14:paraId="53921606" w14:textId="77777777" w:rsidR="00EF69B8" w:rsidRPr="00EF69B8" w:rsidRDefault="00EF69B8" w:rsidP="00EF69B8">
      <w:pPr>
        <w:pStyle w:val="Default"/>
        <w:rPr>
          <w:rFonts w:ascii="Tahoma" w:hAnsi="Tahoma" w:cs="Tahoma"/>
        </w:rPr>
      </w:pPr>
    </w:p>
    <w:p w14:paraId="130589AE" w14:textId="63366258" w:rsidR="00EF69B8" w:rsidRPr="00EF69B8" w:rsidRDefault="00EF69B8" w:rsidP="00EF69B8">
      <w:pPr>
        <w:spacing w:line="276" w:lineRule="auto"/>
        <w:jc w:val="both"/>
        <w:rPr>
          <w:rFonts w:ascii="Tahoma" w:hAnsi="Tahoma" w:cs="Tahoma"/>
          <w:sz w:val="24"/>
          <w:szCs w:val="24"/>
        </w:rPr>
      </w:pPr>
      <w:proofErr w:type="spellStart"/>
      <w:r w:rsidRPr="00EF69B8">
        <w:rPr>
          <w:rFonts w:ascii="Tahoma" w:hAnsi="Tahoma" w:cs="Tahoma"/>
          <w:sz w:val="24"/>
          <w:szCs w:val="24"/>
        </w:rPr>
        <w:t>Constantinescu</w:t>
      </w:r>
      <w:proofErr w:type="spellEnd"/>
      <w:r w:rsidRPr="00EF69B8">
        <w:rPr>
          <w:rFonts w:ascii="Tahoma" w:hAnsi="Tahoma" w:cs="Tahoma"/>
          <w:sz w:val="24"/>
          <w:szCs w:val="24"/>
        </w:rPr>
        <w:t xml:space="preserve">, F., Arroyo, M., </w:t>
      </w:r>
      <w:proofErr w:type="spellStart"/>
      <w:proofErr w:type="gramStart"/>
      <w:r w:rsidRPr="00EF69B8">
        <w:rPr>
          <w:rFonts w:ascii="Tahoma" w:hAnsi="Tahoma" w:cs="Tahoma"/>
          <w:sz w:val="24"/>
          <w:szCs w:val="24"/>
        </w:rPr>
        <w:t>Contreras,L</w:t>
      </w:r>
      <w:proofErr w:type="spellEnd"/>
      <w:r w:rsidRPr="00EF69B8">
        <w:rPr>
          <w:rFonts w:ascii="Tahoma" w:hAnsi="Tahoma" w:cs="Tahoma"/>
          <w:sz w:val="24"/>
          <w:szCs w:val="24"/>
        </w:rPr>
        <w:t>.</w:t>
      </w:r>
      <w:proofErr w:type="gramEnd"/>
      <w:r w:rsidRPr="00EF69B8">
        <w:rPr>
          <w:rFonts w:ascii="Tahoma" w:hAnsi="Tahoma" w:cs="Tahoma"/>
          <w:sz w:val="24"/>
          <w:szCs w:val="24"/>
        </w:rPr>
        <w:t xml:space="preserve">, </w:t>
      </w:r>
      <w:proofErr w:type="spellStart"/>
      <w:r w:rsidRPr="00EF69B8">
        <w:rPr>
          <w:rFonts w:ascii="Tahoma" w:hAnsi="Tahoma" w:cs="Tahoma"/>
          <w:sz w:val="24"/>
          <w:szCs w:val="24"/>
        </w:rPr>
        <w:t>Morello</w:t>
      </w:r>
      <w:proofErr w:type="spellEnd"/>
      <w:r w:rsidRPr="00EF69B8">
        <w:rPr>
          <w:rFonts w:ascii="Tahoma" w:hAnsi="Tahoma" w:cs="Tahoma"/>
          <w:sz w:val="24"/>
          <w:szCs w:val="24"/>
        </w:rPr>
        <w:t xml:space="preserve">, F., San Román, M., Martínez, I. y </w:t>
      </w:r>
      <w:proofErr w:type="spellStart"/>
      <w:r w:rsidRPr="00EF69B8">
        <w:rPr>
          <w:rFonts w:ascii="Tahoma" w:hAnsi="Tahoma" w:cs="Tahoma"/>
          <w:sz w:val="24"/>
          <w:szCs w:val="24"/>
        </w:rPr>
        <w:t>Cárdenas,P</w:t>
      </w:r>
      <w:proofErr w:type="spellEnd"/>
      <w:r w:rsidRPr="00EF69B8">
        <w:rPr>
          <w:rFonts w:ascii="Tahoma" w:hAnsi="Tahoma" w:cs="Tahoma"/>
          <w:sz w:val="24"/>
          <w:szCs w:val="24"/>
        </w:rPr>
        <w:t>. 1999. Estudios de Impacto Ambiental y Arqueología en la Costa Norte del Estrecho de Magallanes. ANS. INST. PAT., Ser. Cs. Hs. (Chile), 1999. 209-219.</w:t>
      </w:r>
    </w:p>
    <w:p w14:paraId="55A417CE" w14:textId="77777777" w:rsidR="00EF69B8" w:rsidRDefault="00EF69B8" w:rsidP="00EF69B8">
      <w:pPr>
        <w:pStyle w:val="Default"/>
        <w:rPr>
          <w:rFonts w:ascii="Tahoma" w:hAnsi="Tahoma" w:cs="Tahoma"/>
        </w:rPr>
      </w:pPr>
      <w:r w:rsidRPr="00EF69B8">
        <w:rPr>
          <w:rFonts w:ascii="Tahoma" w:hAnsi="Tahoma" w:cs="Tahoma"/>
        </w:rPr>
        <w:t xml:space="preserve">Decreto Supremo </w:t>
      </w:r>
      <w:proofErr w:type="spellStart"/>
      <w:r w:rsidRPr="00EF69B8">
        <w:rPr>
          <w:rFonts w:ascii="Tahoma" w:hAnsi="Tahoma" w:cs="Tahoma"/>
        </w:rPr>
        <w:t>N°</w:t>
      </w:r>
      <w:proofErr w:type="spellEnd"/>
      <w:r w:rsidRPr="00EF69B8">
        <w:rPr>
          <w:rFonts w:ascii="Tahoma" w:hAnsi="Tahoma" w:cs="Tahoma"/>
        </w:rPr>
        <w:t xml:space="preserve"> 40, del Ministerio del Medio Ambiente, aprueba Reglamento del Sistema de Evaluación de Impacto Ambiental. </w:t>
      </w:r>
      <w:r w:rsidRPr="00EF69B8">
        <w:rPr>
          <w:rFonts w:ascii="Tahoma" w:hAnsi="Tahoma" w:cs="Tahoma"/>
          <w:i/>
          <w:iCs/>
        </w:rPr>
        <w:t>Diario Oficial</w:t>
      </w:r>
      <w:r w:rsidRPr="00EF69B8">
        <w:rPr>
          <w:rFonts w:ascii="Tahoma" w:hAnsi="Tahoma" w:cs="Tahoma"/>
        </w:rPr>
        <w:t xml:space="preserve">, Santiago de Chile, 12 de agosto de 2013. </w:t>
      </w:r>
    </w:p>
    <w:p w14:paraId="5D0A45A4" w14:textId="77777777" w:rsidR="00EF69B8" w:rsidRPr="00EF69B8" w:rsidRDefault="00EF69B8" w:rsidP="00EF69B8">
      <w:pPr>
        <w:pStyle w:val="Default"/>
        <w:rPr>
          <w:rFonts w:ascii="Tahoma" w:hAnsi="Tahoma" w:cs="Tahoma"/>
        </w:rPr>
      </w:pPr>
    </w:p>
    <w:p w14:paraId="56402D26" w14:textId="13321A59" w:rsidR="00EF69B8" w:rsidRPr="00EF69B8" w:rsidRDefault="00EF69B8" w:rsidP="00EF69B8">
      <w:pPr>
        <w:spacing w:line="276" w:lineRule="auto"/>
        <w:jc w:val="both"/>
        <w:rPr>
          <w:rFonts w:ascii="Tahoma" w:hAnsi="Tahoma" w:cs="Tahoma"/>
          <w:sz w:val="24"/>
          <w:szCs w:val="24"/>
          <w:lang w:val="es-ES"/>
        </w:rPr>
      </w:pPr>
      <w:r w:rsidRPr="00EF69B8">
        <w:rPr>
          <w:rFonts w:ascii="Tahoma" w:hAnsi="Tahoma" w:cs="Tahoma"/>
          <w:sz w:val="24"/>
          <w:szCs w:val="24"/>
        </w:rPr>
        <w:t xml:space="preserve">Decreto Supremo N°484, del Ministerio del Medio Ambiente, aprueba Reglamento del Sistema de Evaluación de Impacto Ambiental. </w:t>
      </w:r>
      <w:r w:rsidRPr="00EF69B8">
        <w:rPr>
          <w:rFonts w:ascii="Tahoma" w:hAnsi="Tahoma" w:cs="Tahoma"/>
          <w:i/>
          <w:iCs/>
          <w:sz w:val="24"/>
          <w:szCs w:val="24"/>
        </w:rPr>
        <w:t>Diario Oficial</w:t>
      </w:r>
      <w:r w:rsidRPr="00EF69B8">
        <w:rPr>
          <w:rFonts w:ascii="Tahoma" w:hAnsi="Tahoma" w:cs="Tahoma"/>
          <w:sz w:val="24"/>
          <w:szCs w:val="24"/>
        </w:rPr>
        <w:t>, Santiago de Chile, 1990.</w:t>
      </w:r>
    </w:p>
    <w:sectPr w:rsidR="00EF69B8" w:rsidRPr="00EF69B8">
      <w:headerReference w:type="default" r:id="rId11"/>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ñigo Bidegain" w:date="2023-11-12T22:36:00Z" w:initials="IB">
    <w:p w14:paraId="1718A1B5" w14:textId="77777777" w:rsidR="00F02E75" w:rsidRDefault="00F02E75" w:rsidP="00F52829">
      <w:pPr>
        <w:pStyle w:val="Textocomentario"/>
      </w:pPr>
      <w:r>
        <w:rPr>
          <w:rStyle w:val="Refdecomentario"/>
        </w:rPr>
        <w:annotationRef/>
      </w:r>
      <w:r>
        <w:t>Falta una sección de identificación y descripción de los objetivos del estudio</w:t>
      </w:r>
    </w:p>
  </w:comment>
  <w:comment w:id="1" w:author="Iñigo Bidegain" w:date="2023-11-12T22:36:00Z" w:initials="IB">
    <w:p w14:paraId="05A94361" w14:textId="3681D8A5" w:rsidR="00F02E75" w:rsidRDefault="00F02E75" w:rsidP="004B6691">
      <w:pPr>
        <w:pStyle w:val="Textocomentario"/>
      </w:pPr>
      <w:r>
        <w:rPr>
          <w:rStyle w:val="Refdecomentario"/>
        </w:rPr>
        <w:annotationRef/>
      </w:r>
      <w:r>
        <w:t>Señalar en qué</w:t>
      </w:r>
    </w:p>
  </w:comment>
  <w:comment w:id="2" w:author="Iñigo Bidegain" w:date="2023-11-12T22:39:00Z" w:initials="IB">
    <w:p w14:paraId="2E610749" w14:textId="77777777" w:rsidR="00F02E75" w:rsidRDefault="00F02E75" w:rsidP="009963D2">
      <w:pPr>
        <w:pStyle w:val="Textocomentario"/>
      </w:pPr>
      <w:r>
        <w:rPr>
          <w:rStyle w:val="Refdecomentario"/>
        </w:rPr>
        <w:annotationRef/>
      </w:r>
      <w:r>
        <w:t>Quizá añadiría la pregunta de "¿Podría definir que es un sitio arqueológico?" o "¿Cómo se define legalmente un sitio arqueológico?" Eso ayudaría al entrevistado a reflexionar un poco antes de responder a la pregunta 1 que es muy compleja.</w:t>
      </w:r>
    </w:p>
  </w:comment>
  <w:comment w:id="3" w:author="Iñigo Bidegain" w:date="2023-11-12T22:40:00Z" w:initials="IB">
    <w:p w14:paraId="4759FB5F" w14:textId="77777777" w:rsidR="00F02E75" w:rsidRDefault="00F02E75" w:rsidP="00146A12">
      <w:pPr>
        <w:pStyle w:val="Textocomentario"/>
      </w:pPr>
      <w:r>
        <w:rPr>
          <w:rStyle w:val="Refdecomentario"/>
        </w:rPr>
        <w:annotationRef/>
      </w:r>
      <w:r>
        <w:t>Añadir la opción "otra" y dejarla abierta</w:t>
      </w:r>
    </w:p>
  </w:comment>
  <w:comment w:id="4" w:author="Iñigo Bidegain" w:date="2023-11-12T22:41:00Z" w:initials="IB">
    <w:p w14:paraId="24DC56B1" w14:textId="77777777" w:rsidR="00F02E75" w:rsidRDefault="00F02E75" w:rsidP="003468C4">
      <w:pPr>
        <w:pStyle w:val="Textocomentario"/>
      </w:pPr>
      <w:r>
        <w:rPr>
          <w:rStyle w:val="Refdecomentario"/>
        </w:rPr>
        <w:annotationRef/>
      </w:r>
      <w:r>
        <w:t>¿señalar la importancia de cada propuesta con una escala likert?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18A1B5" w15:done="0"/>
  <w15:commentEx w15:paraId="05A94361" w15:done="0"/>
  <w15:commentEx w15:paraId="2E610749" w15:done="0"/>
  <w15:commentEx w15:paraId="4759FB5F" w15:done="0"/>
  <w15:commentEx w15:paraId="24DC56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C8950E0" w16cex:dateUtc="2023-11-13T01:36:00Z"/>
  <w16cex:commentExtensible w16cex:durableId="36CEC3D9" w16cex:dateUtc="2023-11-13T01:36:00Z"/>
  <w16cex:commentExtensible w16cex:durableId="6C561BA3" w16cex:dateUtc="2023-11-13T01:39:00Z"/>
  <w16cex:commentExtensible w16cex:durableId="39D7DF69" w16cex:dateUtc="2023-11-13T01:40:00Z"/>
  <w16cex:commentExtensible w16cex:durableId="42CAAAE8" w16cex:dateUtc="2023-11-13T0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18A1B5" w16cid:durableId="6C8950E0"/>
  <w16cid:commentId w16cid:paraId="05A94361" w16cid:durableId="36CEC3D9"/>
  <w16cid:commentId w16cid:paraId="2E610749" w16cid:durableId="6C561BA3"/>
  <w16cid:commentId w16cid:paraId="4759FB5F" w16cid:durableId="39D7DF69"/>
  <w16cid:commentId w16cid:paraId="24DC56B1" w16cid:durableId="42CAAA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A7BF0" w14:textId="77777777" w:rsidR="00463FE7" w:rsidRDefault="00463FE7" w:rsidP="00EF69B8">
      <w:pPr>
        <w:spacing w:after="0" w:line="240" w:lineRule="auto"/>
      </w:pPr>
      <w:r>
        <w:separator/>
      </w:r>
    </w:p>
  </w:endnote>
  <w:endnote w:type="continuationSeparator" w:id="0">
    <w:p w14:paraId="51BAB865" w14:textId="77777777" w:rsidR="00463FE7" w:rsidRDefault="00463FE7" w:rsidP="00EF6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7326" w14:textId="77777777" w:rsidR="00463FE7" w:rsidRDefault="00463FE7" w:rsidP="00EF69B8">
      <w:pPr>
        <w:spacing w:after="0" w:line="240" w:lineRule="auto"/>
      </w:pPr>
      <w:r>
        <w:separator/>
      </w:r>
    </w:p>
  </w:footnote>
  <w:footnote w:type="continuationSeparator" w:id="0">
    <w:p w14:paraId="2FA742EF" w14:textId="77777777" w:rsidR="00463FE7" w:rsidRDefault="00463FE7" w:rsidP="00EF6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5359" w14:textId="21D16CC5" w:rsidR="00EF69B8" w:rsidRDefault="00EF69B8">
    <w:pPr>
      <w:pStyle w:val="Encabezado"/>
    </w:pPr>
    <w:r>
      <w:rPr>
        <w:noProof/>
      </w:rPr>
      <mc:AlternateContent>
        <mc:Choice Requires="wps">
          <w:drawing>
            <wp:anchor distT="0" distB="0" distL="114300" distR="114300" simplePos="0" relativeHeight="251659264" behindDoc="0" locked="0" layoutInCell="0" allowOverlap="1" wp14:anchorId="7A4695A2" wp14:editId="01356661">
              <wp:simplePos x="0" y="0"/>
              <wp:positionH relativeFrom="page">
                <wp:posOffset>0</wp:posOffset>
              </wp:positionH>
              <wp:positionV relativeFrom="page">
                <wp:posOffset>190500</wp:posOffset>
              </wp:positionV>
              <wp:extent cx="7772400" cy="252095"/>
              <wp:effectExtent l="0" t="0" r="0" b="14605"/>
              <wp:wrapNone/>
              <wp:docPr id="1" name="MSIPCM2cf94a798c1028c4c0d0fc6f" descr="{&quot;HashCode&quot;:-75512786,&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65B48C" w14:textId="1D35FA6F" w:rsidR="00EF69B8" w:rsidRPr="00EF69B8" w:rsidRDefault="00A6158B" w:rsidP="00EF69B8">
                          <w:pPr>
                            <w:spacing w:after="0"/>
                            <w:jc w:val="center"/>
                            <w:rPr>
                              <w:rFonts w:ascii="Arial" w:hAnsi="Arial" w:cs="Arial"/>
                              <w:color w:val="000000"/>
                              <w:sz w:val="16"/>
                            </w:rPr>
                          </w:pPr>
                          <w:r>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7A4695A2" id="_x0000_t202" coordsize="21600,21600" o:spt="202" path="m,l,21600r21600,l21600,xe">
              <v:stroke joinstyle="miter"/>
              <v:path gradientshapeok="t" o:connecttype="rect"/>
            </v:shapetype>
            <v:shape id="MSIPCM2cf94a798c1028c4c0d0fc6f" o:spid="_x0000_s1026" type="#_x0000_t202" alt="{&quot;HashCode&quot;:-75512786,&quot;Height&quot;:792.0,&quot;Width&quot;:612.0,&quot;Placement&quot;:&quot;Header&quot;,&quot;Index&quot;:&quot;Primary&quot;,&quot;Section&quot;:1,&quot;Top&quot;:0.0,&quot;Left&quot;:0.0}" style="position:absolute;margin-left:0;margin-top:15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eSKEwIAACQ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" o:allowincell="f" filled="f" stroked="f" strokeweight=".5pt">
              <v:textbox inset=",0,,0">
                <w:txbxContent>
                  <w:p w14:paraId="2D65B48C" w14:textId="1D35FA6F" w:rsidR="00EF69B8" w:rsidRPr="00EF69B8" w:rsidRDefault="00A6158B" w:rsidP="00EF69B8">
                    <w:pPr>
                      <w:spacing w:after="0"/>
                      <w:jc w:val="center"/>
                      <w:rPr>
                        <w:rFonts w:ascii="Arial" w:hAnsi="Arial" w:cs="Arial"/>
                        <w:color w:val="000000"/>
                        <w:sz w:val="16"/>
                      </w:rPr>
                    </w:pPr>
                    <w:r>
                      <w:rPr>
                        <w:rFonts w:ascii="Arial" w:hAnsi="Arial" w:cs="Arial"/>
                        <w:color w:val="000000"/>
                        <w:sz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35446"/>
    <w:multiLevelType w:val="hybridMultilevel"/>
    <w:tmpl w:val="41F83D16"/>
    <w:lvl w:ilvl="0" w:tplc="E0104736">
      <w:start w:val="1"/>
      <w:numFmt w:val="lowerLetter"/>
      <w:lvlText w:val="%1."/>
      <w:lvlJc w:val="left"/>
      <w:pPr>
        <w:ind w:left="720" w:hanging="360"/>
      </w:pPr>
      <w:rPr>
        <w:rFonts w:ascii="Tahoma" w:eastAsiaTheme="minorHAnsi" w:hAnsi="Tahoma" w:cs="Tahom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E92B59"/>
    <w:multiLevelType w:val="hybridMultilevel"/>
    <w:tmpl w:val="F9B434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DB72DF"/>
    <w:multiLevelType w:val="hybridMultilevel"/>
    <w:tmpl w:val="2EFA805E"/>
    <w:lvl w:ilvl="0" w:tplc="CE1CC842">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43A269C"/>
    <w:multiLevelType w:val="hybridMultilevel"/>
    <w:tmpl w:val="82CC3458"/>
    <w:lvl w:ilvl="0" w:tplc="E41EE0FA">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2259787A"/>
    <w:multiLevelType w:val="hybridMultilevel"/>
    <w:tmpl w:val="59D8133A"/>
    <w:lvl w:ilvl="0" w:tplc="0D340390">
      <w:start w:val="1"/>
      <w:numFmt w:val="decimal"/>
      <w:lvlText w:val="%1."/>
      <w:lvlJc w:val="left"/>
      <w:pPr>
        <w:ind w:left="1070" w:hanging="360"/>
      </w:pPr>
      <w:rPr>
        <w:rFonts w:hint="default"/>
      </w:rPr>
    </w:lvl>
    <w:lvl w:ilvl="1" w:tplc="0C0A0019">
      <w:start w:val="1"/>
      <w:numFmt w:val="lowerLetter"/>
      <w:lvlText w:val="%2."/>
      <w:lvlJc w:val="left"/>
      <w:pPr>
        <w:ind w:left="1790" w:hanging="360"/>
      </w:pPr>
    </w:lvl>
    <w:lvl w:ilvl="2" w:tplc="0E8EC7F4">
      <w:start w:val="1"/>
      <w:numFmt w:val="decimal"/>
      <w:lvlText w:val="%3-"/>
      <w:lvlJc w:val="left"/>
      <w:pPr>
        <w:ind w:left="2690" w:hanging="360"/>
      </w:pPr>
      <w:rPr>
        <w:rFonts w:hint="default"/>
      </w:rPr>
    </w:lvl>
    <w:lvl w:ilvl="3" w:tplc="D8085E5C">
      <w:start w:val="1"/>
      <w:numFmt w:val="upperLetter"/>
      <w:lvlText w:val="%4."/>
      <w:lvlJc w:val="left"/>
      <w:pPr>
        <w:ind w:left="3230" w:hanging="360"/>
      </w:pPr>
      <w:rPr>
        <w:rFonts w:hint="default"/>
      </w:r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5" w15:restartNumberingAfterBreak="0">
    <w:nsid w:val="29D03D1E"/>
    <w:multiLevelType w:val="hybridMultilevel"/>
    <w:tmpl w:val="7CE61738"/>
    <w:lvl w:ilvl="0" w:tplc="1E02A9B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370749FD"/>
    <w:multiLevelType w:val="hybridMultilevel"/>
    <w:tmpl w:val="6CAEF0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6057ED5"/>
    <w:multiLevelType w:val="hybridMultilevel"/>
    <w:tmpl w:val="A4DC1198"/>
    <w:lvl w:ilvl="0" w:tplc="0D060CD4">
      <w:start w:val="2"/>
      <w:numFmt w:val="bullet"/>
      <w:lvlText w:val="-"/>
      <w:lvlJc w:val="left"/>
      <w:pPr>
        <w:ind w:left="720" w:hanging="360"/>
      </w:pPr>
      <w:rPr>
        <w:rFonts w:ascii="Arial" w:eastAsiaTheme="minorHAnsi"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3010947"/>
    <w:multiLevelType w:val="hybridMultilevel"/>
    <w:tmpl w:val="6CAEF0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61D28C5"/>
    <w:multiLevelType w:val="hybridMultilevel"/>
    <w:tmpl w:val="9BA45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8DA33BC"/>
    <w:multiLevelType w:val="multilevel"/>
    <w:tmpl w:val="C088A86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B0A1296"/>
    <w:multiLevelType w:val="hybridMultilevel"/>
    <w:tmpl w:val="C52CA8A6"/>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168248915">
    <w:abstractNumId w:val="11"/>
  </w:num>
  <w:num w:numId="2" w16cid:durableId="2147354500">
    <w:abstractNumId w:val="4"/>
  </w:num>
  <w:num w:numId="3" w16cid:durableId="1950777005">
    <w:abstractNumId w:val="7"/>
  </w:num>
  <w:num w:numId="4" w16cid:durableId="1884749961">
    <w:abstractNumId w:val="0"/>
  </w:num>
  <w:num w:numId="5" w16cid:durableId="532425814">
    <w:abstractNumId w:val="10"/>
  </w:num>
  <w:num w:numId="6" w16cid:durableId="1089421560">
    <w:abstractNumId w:val="6"/>
  </w:num>
  <w:num w:numId="7" w16cid:durableId="1900706703">
    <w:abstractNumId w:val="2"/>
  </w:num>
  <w:num w:numId="8" w16cid:durableId="918447073">
    <w:abstractNumId w:val="1"/>
  </w:num>
  <w:num w:numId="9" w16cid:durableId="153377592">
    <w:abstractNumId w:val="8"/>
  </w:num>
  <w:num w:numId="10" w16cid:durableId="1944260874">
    <w:abstractNumId w:val="3"/>
  </w:num>
  <w:num w:numId="11" w16cid:durableId="722405421">
    <w:abstractNumId w:val="9"/>
  </w:num>
  <w:num w:numId="12" w16cid:durableId="175466570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ñigo Bidegain">
    <w15:presenceInfo w15:providerId="Windows Live" w15:userId="eaa50956647d6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572"/>
    <w:rsid w:val="000F1ECA"/>
    <w:rsid w:val="001903C5"/>
    <w:rsid w:val="002E7E87"/>
    <w:rsid w:val="00321C41"/>
    <w:rsid w:val="00435954"/>
    <w:rsid w:val="004462A9"/>
    <w:rsid w:val="00463FE7"/>
    <w:rsid w:val="006A427D"/>
    <w:rsid w:val="006B4850"/>
    <w:rsid w:val="00790D00"/>
    <w:rsid w:val="007A486C"/>
    <w:rsid w:val="007F01C0"/>
    <w:rsid w:val="007F4454"/>
    <w:rsid w:val="00812572"/>
    <w:rsid w:val="008915D4"/>
    <w:rsid w:val="008E3175"/>
    <w:rsid w:val="0092494D"/>
    <w:rsid w:val="00985C38"/>
    <w:rsid w:val="00A346D5"/>
    <w:rsid w:val="00A6158B"/>
    <w:rsid w:val="00E3625F"/>
    <w:rsid w:val="00ED261F"/>
    <w:rsid w:val="00EF69B8"/>
    <w:rsid w:val="00EF6CF0"/>
    <w:rsid w:val="00F02E75"/>
    <w:rsid w:val="00F279C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03D07"/>
  <w15:chartTrackingRefBased/>
  <w15:docId w15:val="{FA96E903-F4D6-4DAC-83D0-5B329B6C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12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2572"/>
    <w:pPr>
      <w:ind w:left="720"/>
      <w:contextualSpacing/>
    </w:pPr>
  </w:style>
  <w:style w:type="character" w:customStyle="1" w:styleId="Ttulo1Car">
    <w:name w:val="Título 1 Car"/>
    <w:basedOn w:val="Fuentedeprrafopredeter"/>
    <w:link w:val="Ttulo1"/>
    <w:uiPriority w:val="9"/>
    <w:rsid w:val="00812572"/>
    <w:rPr>
      <w:rFonts w:asciiTheme="majorHAnsi" w:eastAsiaTheme="majorEastAsia" w:hAnsiTheme="majorHAnsi" w:cstheme="majorBidi"/>
      <w:color w:val="2F5496" w:themeColor="accent1" w:themeShade="BF"/>
      <w:sz w:val="32"/>
      <w:szCs w:val="32"/>
    </w:rPr>
  </w:style>
  <w:style w:type="paragraph" w:customStyle="1" w:styleId="Default">
    <w:name w:val="Default"/>
    <w:rsid w:val="001903C5"/>
    <w:pPr>
      <w:autoSpaceDE w:val="0"/>
      <w:autoSpaceDN w:val="0"/>
      <w:adjustRightInd w:val="0"/>
      <w:spacing w:after="0" w:line="240" w:lineRule="auto"/>
    </w:pPr>
    <w:rPr>
      <w:rFonts w:ascii="Arial" w:hAnsi="Arial" w:cs="Arial"/>
      <w:color w:val="000000"/>
      <w:kern w:val="0"/>
      <w:sz w:val="24"/>
      <w:szCs w:val="24"/>
      <w:lang w:val="es-ES"/>
    </w:rPr>
  </w:style>
  <w:style w:type="paragraph" w:styleId="Encabezado">
    <w:name w:val="header"/>
    <w:basedOn w:val="Normal"/>
    <w:link w:val="EncabezadoCar"/>
    <w:uiPriority w:val="99"/>
    <w:unhideWhenUsed/>
    <w:rsid w:val="00EF69B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EF69B8"/>
  </w:style>
  <w:style w:type="paragraph" w:styleId="Piedepgina">
    <w:name w:val="footer"/>
    <w:basedOn w:val="Normal"/>
    <w:link w:val="PiedepginaCar"/>
    <w:uiPriority w:val="99"/>
    <w:unhideWhenUsed/>
    <w:rsid w:val="00EF69B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EF69B8"/>
  </w:style>
  <w:style w:type="character" w:styleId="Refdecomentario">
    <w:name w:val="annotation reference"/>
    <w:basedOn w:val="Fuentedeprrafopredeter"/>
    <w:uiPriority w:val="99"/>
    <w:semiHidden/>
    <w:unhideWhenUsed/>
    <w:rsid w:val="00F02E75"/>
    <w:rPr>
      <w:sz w:val="16"/>
      <w:szCs w:val="16"/>
    </w:rPr>
  </w:style>
  <w:style w:type="paragraph" w:styleId="Textocomentario">
    <w:name w:val="annotation text"/>
    <w:basedOn w:val="Normal"/>
    <w:link w:val="TextocomentarioCar"/>
    <w:uiPriority w:val="99"/>
    <w:unhideWhenUsed/>
    <w:rsid w:val="00F02E75"/>
    <w:pPr>
      <w:spacing w:line="240" w:lineRule="auto"/>
    </w:pPr>
    <w:rPr>
      <w:sz w:val="20"/>
      <w:szCs w:val="20"/>
    </w:rPr>
  </w:style>
  <w:style w:type="character" w:customStyle="1" w:styleId="TextocomentarioCar">
    <w:name w:val="Texto comentario Car"/>
    <w:basedOn w:val="Fuentedeprrafopredeter"/>
    <w:link w:val="Textocomentario"/>
    <w:uiPriority w:val="99"/>
    <w:rsid w:val="00F02E75"/>
    <w:rPr>
      <w:sz w:val="20"/>
      <w:szCs w:val="20"/>
    </w:rPr>
  </w:style>
  <w:style w:type="paragraph" w:styleId="Asuntodelcomentario">
    <w:name w:val="annotation subject"/>
    <w:basedOn w:val="Textocomentario"/>
    <w:next w:val="Textocomentario"/>
    <w:link w:val="AsuntodelcomentarioCar"/>
    <w:uiPriority w:val="99"/>
    <w:semiHidden/>
    <w:unhideWhenUsed/>
    <w:rsid w:val="00F02E75"/>
    <w:rPr>
      <w:b/>
      <w:bCs/>
    </w:rPr>
  </w:style>
  <w:style w:type="character" w:customStyle="1" w:styleId="AsuntodelcomentarioCar">
    <w:name w:val="Asunto del comentario Car"/>
    <w:basedOn w:val="TextocomentarioCar"/>
    <w:link w:val="Asuntodelcomentario"/>
    <w:uiPriority w:val="99"/>
    <w:semiHidden/>
    <w:rsid w:val="00F02E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1486</Words>
  <Characters>8176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Inigo Bidegain Albizu</dc:creator>
  <cp:keywords/>
  <dc:description/>
  <cp:lastModifiedBy>Iñigo Bidegain</cp:lastModifiedBy>
  <cp:revision>4</cp:revision>
  <dcterms:created xsi:type="dcterms:W3CDTF">2023-10-15T21:25:00Z</dcterms:created>
  <dcterms:modified xsi:type="dcterms:W3CDTF">2023-11-13T01:42:00Z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7ad33d-ed35-43c0-b526-22bc83c17deb_Enabled">
    <vt:lpwstr>true</vt:lpwstr>
  </property>
  <property fmtid="{D5CDD505-2E9C-101B-9397-08002B2CF9AE}" pid="3" name="MSIP_Label_797ad33d-ed35-43c0-b526-22bc83c17deb_SetDate">
    <vt:lpwstr>2023-10-15T21:26:45Z</vt:lpwstr>
  </property>
  <property fmtid="{D5CDD505-2E9C-101B-9397-08002B2CF9AE}" pid="4" name="MSIP_Label_797ad33d-ed35-43c0-b526-22bc83c17deb_Method">
    <vt:lpwstr>Standard</vt:lpwstr>
  </property>
  <property fmtid="{D5CDD505-2E9C-101B-9397-08002B2CF9AE}" pid="5" name="MSIP_Label_797ad33d-ed35-43c0-b526-22bc83c17deb_Name">
    <vt:lpwstr>797ad33d-ed35-43c0-b526-22bc83c17deb</vt:lpwstr>
  </property>
  <property fmtid="{D5CDD505-2E9C-101B-9397-08002B2CF9AE}" pid="6" name="MSIP_Label_797ad33d-ed35-43c0-b526-22bc83c17deb_SiteId">
    <vt:lpwstr>d539d4bf-5610-471a-afc2-1c76685cfefa</vt:lpwstr>
  </property>
  <property fmtid="{D5CDD505-2E9C-101B-9397-08002B2CF9AE}" pid="7" name="MSIP_Label_797ad33d-ed35-43c0-b526-22bc83c17deb_ActionId">
    <vt:lpwstr>394e9f2a-09a2-4069-8859-1c53a680047f</vt:lpwstr>
  </property>
  <property fmtid="{D5CDD505-2E9C-101B-9397-08002B2CF9AE}" pid="8" name="MSIP_Label_797ad33d-ed35-43c0-b526-22bc83c17deb_ContentBits">
    <vt:lpwstr>1</vt:lpwstr>
  </property>
</Properties>
</file>